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B7" w:rsidRPr="0068209F" w:rsidRDefault="00C320B7" w:rsidP="00C320B7">
      <w:pPr>
        <w:pStyle w:val="Default"/>
      </w:pPr>
      <w:bookmarkStart w:id="0" w:name="_GoBack"/>
      <w:bookmarkEnd w:id="0"/>
    </w:p>
    <w:p w:rsidR="0068209F" w:rsidRPr="0068209F" w:rsidRDefault="0068209F" w:rsidP="0068209F">
      <w:pPr>
        <w:pStyle w:val="Default"/>
        <w:jc w:val="right"/>
        <w:rPr>
          <w:bCs/>
          <w:sz w:val="28"/>
          <w:szCs w:val="28"/>
        </w:rPr>
      </w:pPr>
      <w:r w:rsidRPr="0068209F">
        <w:rPr>
          <w:bCs/>
          <w:sz w:val="28"/>
          <w:szCs w:val="28"/>
        </w:rPr>
        <w:t>«Утверждено»</w:t>
      </w:r>
    </w:p>
    <w:p w:rsidR="0068209F" w:rsidRPr="0068209F" w:rsidRDefault="0068209F" w:rsidP="0068209F">
      <w:pPr>
        <w:pStyle w:val="Default"/>
        <w:jc w:val="right"/>
        <w:rPr>
          <w:bCs/>
          <w:sz w:val="28"/>
          <w:szCs w:val="28"/>
        </w:rPr>
      </w:pPr>
      <w:r w:rsidRPr="0068209F">
        <w:rPr>
          <w:bCs/>
          <w:sz w:val="28"/>
          <w:szCs w:val="28"/>
        </w:rPr>
        <w:t>Пр.№158 от 31.08.2023г</w:t>
      </w:r>
    </w:p>
    <w:p w:rsidR="0068209F" w:rsidRPr="0068209F" w:rsidRDefault="0068209F" w:rsidP="0068209F">
      <w:pPr>
        <w:pStyle w:val="Default"/>
        <w:jc w:val="right"/>
        <w:rPr>
          <w:bCs/>
          <w:sz w:val="28"/>
          <w:szCs w:val="28"/>
        </w:rPr>
      </w:pPr>
      <w:r w:rsidRPr="0068209F">
        <w:rPr>
          <w:bCs/>
          <w:sz w:val="28"/>
          <w:szCs w:val="28"/>
        </w:rPr>
        <w:t xml:space="preserve">Директор                </w:t>
      </w:r>
      <w:proofErr w:type="spellStart"/>
      <w:r w:rsidRPr="0068209F">
        <w:rPr>
          <w:bCs/>
          <w:sz w:val="28"/>
          <w:szCs w:val="28"/>
        </w:rPr>
        <w:t>Н.П.Турукина</w:t>
      </w:r>
      <w:proofErr w:type="spellEnd"/>
    </w:p>
    <w:p w:rsidR="0068209F" w:rsidRPr="0068209F" w:rsidRDefault="0068209F" w:rsidP="00C320B7">
      <w:pPr>
        <w:pStyle w:val="Default"/>
        <w:jc w:val="center"/>
        <w:rPr>
          <w:bCs/>
          <w:sz w:val="28"/>
          <w:szCs w:val="28"/>
        </w:rPr>
      </w:pPr>
    </w:p>
    <w:p w:rsidR="00C320B7" w:rsidRDefault="00C320B7" w:rsidP="00C320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C320B7" w:rsidRDefault="00C320B7" w:rsidP="00F43F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(дорожная карта), направленных на </w:t>
      </w:r>
      <w:r>
        <w:rPr>
          <w:b/>
          <w:bCs/>
          <w:sz w:val="28"/>
          <w:szCs w:val="28"/>
        </w:rPr>
        <w:t xml:space="preserve">формирование и </w:t>
      </w:r>
      <w:proofErr w:type="gramStart"/>
      <w:r>
        <w:rPr>
          <w:b/>
          <w:bCs/>
          <w:sz w:val="28"/>
          <w:szCs w:val="28"/>
        </w:rPr>
        <w:t>развитие</w:t>
      </w:r>
      <w:r w:rsidR="00F5141E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функциональной</w:t>
      </w:r>
      <w:proofErr w:type="gramEnd"/>
      <w:r w:rsidR="00F43F7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грамотности </w:t>
      </w:r>
      <w:r>
        <w:rPr>
          <w:rFonts w:ascii="Calibri" w:hAnsi="Calibri" w:cs="Calibri"/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ФГ</w:t>
      </w:r>
      <w:r>
        <w:rPr>
          <w:rFonts w:ascii="Calibri" w:hAnsi="Calibri" w:cs="Calibri"/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обучающихся</w:t>
      </w:r>
      <w:r w:rsidR="00F43F74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общеобразовательном учреждении «Средняя общеобразовательная школа №5                                             г. Пугачева Саратовской области»</w:t>
      </w:r>
      <w:r w:rsidR="00F43F74">
        <w:rPr>
          <w:sz w:val="28"/>
          <w:szCs w:val="28"/>
        </w:rPr>
        <w:t xml:space="preserve">  </w:t>
      </w:r>
      <w:r w:rsidR="0030145F">
        <w:rPr>
          <w:sz w:val="28"/>
          <w:szCs w:val="28"/>
        </w:rPr>
        <w:t>в 2023-2024</w:t>
      </w:r>
      <w:r>
        <w:rPr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5295"/>
        <w:gridCol w:w="1820"/>
        <w:gridCol w:w="2035"/>
        <w:gridCol w:w="4287"/>
      </w:tblGrid>
      <w:tr w:rsidR="003154EA" w:rsidTr="00C53B4C">
        <w:tc>
          <w:tcPr>
            <w:tcW w:w="1123" w:type="dxa"/>
          </w:tcPr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295" w:type="dxa"/>
          </w:tcPr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20" w:type="dxa"/>
          </w:tcPr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4287" w:type="dxa"/>
          </w:tcPr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(результат)</w:t>
            </w:r>
          </w:p>
        </w:tc>
      </w:tr>
      <w:tr w:rsidR="00C53B4C" w:rsidRPr="002504B0" w:rsidTr="002504B0">
        <w:tc>
          <w:tcPr>
            <w:tcW w:w="14560" w:type="dxa"/>
            <w:gridSpan w:val="5"/>
            <w:shd w:val="clear" w:color="auto" w:fill="FFD966" w:themeFill="accent4" w:themeFillTint="99"/>
          </w:tcPr>
          <w:p w:rsidR="00C53B4C" w:rsidRPr="00C53B4C" w:rsidRDefault="00C53B4C" w:rsidP="00250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44"/>
            </w:tblGrid>
            <w:tr w:rsidR="002504B0" w:rsidRPr="002504B0" w:rsidTr="002504B0">
              <w:trPr>
                <w:trHeight w:val="266"/>
              </w:trPr>
              <w:tc>
                <w:tcPr>
                  <w:tcW w:w="0" w:type="auto"/>
                  <w:shd w:val="clear" w:color="auto" w:fill="FFF2CC" w:themeFill="accent4" w:themeFillTint="33"/>
                </w:tcPr>
                <w:p w:rsidR="00C53B4C" w:rsidRPr="00C53B4C" w:rsidRDefault="00C53B4C" w:rsidP="002504B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53B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Разработка нормативных</w:t>
                  </w:r>
                  <w:r w:rsidRPr="00C53B4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53B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учебных и методических материалов</w:t>
                  </w:r>
                  <w:r w:rsidRPr="00C53B4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53B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ориентированных на достижение новых образовательных материалов</w:t>
                  </w:r>
                  <w:r w:rsidRPr="00C53B4C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C53B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связанных с ФГ</w:t>
                  </w:r>
                </w:p>
              </w:tc>
            </w:tr>
          </w:tbl>
          <w:p w:rsidR="00C53B4C" w:rsidRPr="002504B0" w:rsidRDefault="00C53B4C" w:rsidP="002504B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154EA" w:rsidTr="00C53B4C">
        <w:tc>
          <w:tcPr>
            <w:tcW w:w="1123" w:type="dxa"/>
          </w:tcPr>
          <w:p w:rsidR="00E15739" w:rsidRDefault="006D356E" w:rsidP="00F43F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95" w:type="dxa"/>
          </w:tcPr>
          <w:p w:rsidR="006D356E" w:rsidRPr="006D356E" w:rsidRDefault="006D356E" w:rsidP="006D3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6D356E" w:rsidRPr="006D356E">
              <w:trPr>
                <w:trHeight w:val="523"/>
              </w:trPr>
              <w:tc>
                <w:tcPr>
                  <w:tcW w:w="0" w:type="auto"/>
                </w:tcPr>
                <w:p w:rsidR="006D356E" w:rsidRPr="006D356E" w:rsidRDefault="006D356E" w:rsidP="006D3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D356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D356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 по вопросам формирования и оценки функциональной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грамотности.</w:t>
                  </w:r>
                </w:p>
              </w:tc>
            </w:tr>
          </w:tbl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E1C35" w:rsidRPr="000E1C35" w:rsidRDefault="000E1C35" w:rsidP="000E1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4"/>
            </w:tblGrid>
            <w:tr w:rsidR="000E1C35" w:rsidRPr="000E1C35">
              <w:trPr>
                <w:trHeight w:val="385"/>
              </w:trPr>
              <w:tc>
                <w:tcPr>
                  <w:tcW w:w="0" w:type="auto"/>
                </w:tcPr>
                <w:p w:rsidR="000E1C35" w:rsidRPr="000E1C35" w:rsidRDefault="000E1C35" w:rsidP="000E1C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0E1C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1C3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течение всего периода </w:t>
                  </w:r>
                </w:p>
              </w:tc>
            </w:tr>
          </w:tbl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E15739" w:rsidRPr="00BF59EE" w:rsidRDefault="00BF59EE" w:rsidP="00F43F74">
            <w:pPr>
              <w:pStyle w:val="Default"/>
              <w:jc w:val="center"/>
            </w:pPr>
            <w:r w:rsidRPr="00BF59EE">
              <w:t>Директор</w:t>
            </w:r>
          </w:p>
        </w:tc>
        <w:tc>
          <w:tcPr>
            <w:tcW w:w="4287" w:type="dxa"/>
          </w:tcPr>
          <w:p w:rsidR="000E1C35" w:rsidRPr="000E1C35" w:rsidRDefault="000E1C35" w:rsidP="000E1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1"/>
            </w:tblGrid>
            <w:tr w:rsidR="000E1C35" w:rsidRPr="000E1C35">
              <w:trPr>
                <w:trHeight w:val="523"/>
              </w:trPr>
              <w:tc>
                <w:tcPr>
                  <w:tcW w:w="0" w:type="auto"/>
                </w:tcPr>
                <w:p w:rsidR="000E1C35" w:rsidRPr="000E1C35" w:rsidRDefault="000E1C35" w:rsidP="000E1C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E1C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E1C3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Банк данных нормативно-правовых документов федерального, регионального, муниципального уровней по вопросам формирования и оценки функциональной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грамотности.</w:t>
                  </w:r>
                </w:p>
              </w:tc>
            </w:tr>
          </w:tbl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3154EA" w:rsidTr="00C53B4C">
        <w:tc>
          <w:tcPr>
            <w:tcW w:w="1123" w:type="dxa"/>
          </w:tcPr>
          <w:p w:rsidR="00E15739" w:rsidRDefault="006E2661" w:rsidP="00F43F7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95" w:type="dxa"/>
          </w:tcPr>
          <w:p w:rsidR="008E761B" w:rsidRPr="008E761B" w:rsidRDefault="008E761B" w:rsidP="008E76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8E761B" w:rsidRPr="008E761B">
              <w:trPr>
                <w:trHeight w:val="1075"/>
              </w:trPr>
              <w:tc>
                <w:tcPr>
                  <w:tcW w:w="0" w:type="auto"/>
                </w:tcPr>
                <w:p w:rsidR="008E761B" w:rsidRPr="008E761B" w:rsidRDefault="008E761B" w:rsidP="008E76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E761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E761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Разработка и утверждение пакета нормативных документов по формированию функциональной грамотности: </w:t>
                  </w:r>
                </w:p>
                <w:p w:rsidR="008E761B" w:rsidRPr="008E761B" w:rsidRDefault="008E761B" w:rsidP="008E76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E761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Приказ </w:t>
                  </w:r>
                </w:p>
                <w:p w:rsidR="008E761B" w:rsidRPr="008E761B" w:rsidRDefault="008E761B" w:rsidP="008E76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E761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 о создании рабочей группы по обеспечению формирования функциональной грамотности; </w:t>
                  </w:r>
                </w:p>
                <w:p w:rsidR="008E761B" w:rsidRPr="008E761B" w:rsidRDefault="008E761B" w:rsidP="008E76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E761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-об утверждении плана (дорожной карты) формирования функциональной грамотности. </w:t>
                  </w:r>
                </w:p>
              </w:tc>
            </w:tr>
          </w:tbl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6E2661" w:rsidRPr="006E2661" w:rsidRDefault="006E2661" w:rsidP="006E2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4"/>
            </w:tblGrid>
            <w:tr w:rsidR="006E2661" w:rsidRPr="006E2661">
              <w:trPr>
                <w:trHeight w:val="523"/>
              </w:trPr>
              <w:tc>
                <w:tcPr>
                  <w:tcW w:w="0" w:type="auto"/>
                </w:tcPr>
                <w:p w:rsidR="006E2661" w:rsidRPr="006E2661" w:rsidRDefault="006E2661" w:rsidP="003014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E26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266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Октябрь 202</w:t>
                  </w:r>
                  <w:r w:rsidR="003014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3</w:t>
                  </w:r>
                  <w:r w:rsidRPr="006E266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г. – январь 202</w:t>
                  </w:r>
                  <w:r w:rsidR="003014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</w:t>
                  </w:r>
                  <w:r w:rsidRPr="006E266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г. </w:t>
                  </w:r>
                </w:p>
              </w:tc>
            </w:tr>
          </w:tbl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EA32FC" w:rsidRPr="00EA32FC" w:rsidRDefault="00EA32FC" w:rsidP="00F43F74">
            <w:pPr>
              <w:pStyle w:val="Default"/>
              <w:jc w:val="center"/>
            </w:pPr>
            <w:r w:rsidRPr="00EA32FC">
              <w:t>Директор,</w:t>
            </w:r>
          </w:p>
          <w:p w:rsidR="00E15739" w:rsidRDefault="00EA32FC" w:rsidP="00F43F74">
            <w:pPr>
              <w:pStyle w:val="Default"/>
              <w:jc w:val="center"/>
              <w:rPr>
                <w:sz w:val="28"/>
                <w:szCs w:val="28"/>
              </w:rPr>
            </w:pPr>
            <w:r w:rsidRPr="00EA32FC">
              <w:t>зам.</w:t>
            </w:r>
            <w:r>
              <w:t xml:space="preserve"> </w:t>
            </w:r>
            <w:r w:rsidRPr="00EA32FC">
              <w:t>директора по УВР</w:t>
            </w:r>
          </w:p>
        </w:tc>
        <w:tc>
          <w:tcPr>
            <w:tcW w:w="4287" w:type="dxa"/>
          </w:tcPr>
          <w:p w:rsidR="006E2661" w:rsidRPr="006E2661" w:rsidRDefault="006E2661" w:rsidP="006E26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1"/>
            </w:tblGrid>
            <w:tr w:rsidR="006E2661" w:rsidRPr="006E2661">
              <w:trPr>
                <w:trHeight w:val="661"/>
              </w:trPr>
              <w:tc>
                <w:tcPr>
                  <w:tcW w:w="0" w:type="auto"/>
                </w:tcPr>
                <w:p w:rsidR="006E2661" w:rsidRPr="006E2661" w:rsidRDefault="006E2661" w:rsidP="006E26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E26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E266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План (дорожная карта) мероприятий по формированию функциональной грамотности</w:t>
                  </w:r>
                  <w:r w:rsidR="00BF59E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6E266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6E2661" w:rsidRPr="006E2661" w:rsidRDefault="006E2661" w:rsidP="006E26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E266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Создана рабочая группа по формированию функциональной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грамотности.</w:t>
                  </w:r>
                </w:p>
              </w:tc>
            </w:tr>
          </w:tbl>
          <w:p w:rsidR="00E15739" w:rsidRDefault="00E15739" w:rsidP="00F43F7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3A26" w:rsidTr="00C53B4C">
        <w:tc>
          <w:tcPr>
            <w:tcW w:w="1123" w:type="dxa"/>
          </w:tcPr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95" w:type="dxa"/>
          </w:tcPr>
          <w:p w:rsidR="00BA406D" w:rsidRPr="00615505" w:rsidRDefault="00BA406D" w:rsidP="00BA4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BA406D" w:rsidRPr="00615505">
              <w:trPr>
                <w:trHeight w:val="247"/>
              </w:trPr>
              <w:tc>
                <w:tcPr>
                  <w:tcW w:w="0" w:type="auto"/>
                </w:tcPr>
                <w:p w:rsidR="00BA406D" w:rsidRPr="00615505" w:rsidRDefault="00BA406D" w:rsidP="00BA40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155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1550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Самодиагностика готовности к формированию функциональной грамотности обучающихся </w:t>
                  </w:r>
                </w:p>
              </w:tc>
            </w:tr>
          </w:tbl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406D" w:rsidRPr="00615505" w:rsidRDefault="00BA406D" w:rsidP="00BA4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5"/>
            </w:tblGrid>
            <w:tr w:rsidR="00BA406D" w:rsidRPr="00615505">
              <w:trPr>
                <w:trHeight w:val="247"/>
              </w:trPr>
              <w:tc>
                <w:tcPr>
                  <w:tcW w:w="0" w:type="auto"/>
                </w:tcPr>
                <w:p w:rsidR="00BA406D" w:rsidRPr="00615505" w:rsidRDefault="00BA406D" w:rsidP="003014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155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1550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Январь 202</w:t>
                  </w:r>
                  <w:r w:rsidR="003014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 </w:t>
                  </w:r>
                </w:p>
              </w:tc>
            </w:tr>
          </w:tbl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BA406D" w:rsidRPr="00EA32FC" w:rsidRDefault="00BA406D" w:rsidP="00BA406D">
            <w:pPr>
              <w:pStyle w:val="Default"/>
              <w:jc w:val="center"/>
            </w:pPr>
            <w:r w:rsidRPr="00EA32FC">
              <w:t>Директор,</w:t>
            </w:r>
          </w:p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  <w:r w:rsidRPr="00EA32FC">
              <w:t>зам.</w:t>
            </w:r>
            <w:r>
              <w:t xml:space="preserve"> </w:t>
            </w:r>
            <w:r w:rsidRPr="00EA32FC">
              <w:t>директора по УВР</w:t>
            </w:r>
          </w:p>
        </w:tc>
        <w:tc>
          <w:tcPr>
            <w:tcW w:w="4287" w:type="dxa"/>
          </w:tcPr>
          <w:p w:rsidR="00BA406D" w:rsidRPr="0049467F" w:rsidRDefault="00BA406D" w:rsidP="00BA4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1"/>
            </w:tblGrid>
            <w:tr w:rsidR="00BA406D" w:rsidRPr="0049467F">
              <w:trPr>
                <w:trHeight w:val="385"/>
              </w:trPr>
              <w:tc>
                <w:tcPr>
                  <w:tcW w:w="0" w:type="auto"/>
                </w:tcPr>
                <w:p w:rsidR="00BA406D" w:rsidRPr="0049467F" w:rsidRDefault="00BA406D" w:rsidP="00BA40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94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Чек-лист самодиагностики готовности к формированию функциональной грамотности обучающихся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49467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13A26" w:rsidTr="00C53B4C">
        <w:tc>
          <w:tcPr>
            <w:tcW w:w="1123" w:type="dxa"/>
          </w:tcPr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A406D" w:rsidRDefault="00BA406D" w:rsidP="00BA406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</w:t>
            </w:r>
          </w:p>
        </w:tc>
        <w:tc>
          <w:tcPr>
            <w:tcW w:w="5295" w:type="dxa"/>
          </w:tcPr>
          <w:p w:rsidR="00BA406D" w:rsidRPr="00CE21ED" w:rsidRDefault="00BA406D" w:rsidP="00BA4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BA406D" w:rsidRPr="00CE21ED">
              <w:trPr>
                <w:trHeight w:val="385"/>
              </w:trPr>
              <w:tc>
                <w:tcPr>
                  <w:tcW w:w="0" w:type="auto"/>
                </w:tcPr>
                <w:p w:rsidR="00BA406D" w:rsidRPr="00CE21ED" w:rsidRDefault="00BA406D" w:rsidP="00BA40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E21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E21E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Разработка плана методической работы, обеспечивающей формирование и оценивание функциональной грамотности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CE21E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406D" w:rsidRPr="004358C2" w:rsidRDefault="00BA406D" w:rsidP="00BA4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4"/>
            </w:tblGrid>
            <w:tr w:rsidR="00BA406D" w:rsidRPr="004358C2">
              <w:trPr>
                <w:trHeight w:val="247"/>
              </w:trPr>
              <w:tc>
                <w:tcPr>
                  <w:tcW w:w="0" w:type="auto"/>
                </w:tcPr>
                <w:p w:rsidR="00BA406D" w:rsidRDefault="00BA406D" w:rsidP="00BA40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406D" w:rsidRPr="004358C2" w:rsidRDefault="00BA406D" w:rsidP="003014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358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Декабрь 202</w:t>
                  </w:r>
                  <w:r w:rsidR="003014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3</w:t>
                  </w:r>
                  <w:r w:rsidRPr="004358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года </w:t>
                  </w:r>
                </w:p>
              </w:tc>
            </w:tr>
          </w:tbl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BA406D" w:rsidRPr="00BA406D" w:rsidRDefault="00BA406D" w:rsidP="00BA406D">
            <w:pPr>
              <w:pStyle w:val="Default"/>
              <w:jc w:val="center"/>
            </w:pPr>
          </w:p>
          <w:p w:rsidR="00BA406D" w:rsidRPr="00BA406D" w:rsidRDefault="00BA406D" w:rsidP="00BA406D">
            <w:pPr>
              <w:pStyle w:val="Default"/>
              <w:jc w:val="center"/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 w:rsidR="00613A26">
              <w:t>, руководители ШМО</w:t>
            </w:r>
          </w:p>
        </w:tc>
        <w:tc>
          <w:tcPr>
            <w:tcW w:w="4287" w:type="dxa"/>
          </w:tcPr>
          <w:p w:rsidR="00BA406D" w:rsidRPr="004358C2" w:rsidRDefault="00BA406D" w:rsidP="00BA4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BA406D" w:rsidRPr="004358C2">
              <w:trPr>
                <w:trHeight w:val="367"/>
              </w:trPr>
              <w:tc>
                <w:tcPr>
                  <w:tcW w:w="0" w:type="auto"/>
                </w:tcPr>
                <w:p w:rsidR="00BA406D" w:rsidRPr="004358C2" w:rsidRDefault="00BA406D" w:rsidP="00BA40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358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План методической работы. </w:t>
                  </w:r>
                </w:p>
                <w:p w:rsidR="00BA406D" w:rsidRPr="004358C2" w:rsidRDefault="00BA406D" w:rsidP="00BA40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358C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Приказ об утверждении плана </w:t>
                  </w:r>
                </w:p>
              </w:tc>
            </w:tr>
          </w:tbl>
          <w:p w:rsidR="00BA406D" w:rsidRPr="00EB07AA" w:rsidRDefault="00BA406D" w:rsidP="00BA406D">
            <w:pPr>
              <w:pStyle w:val="Default"/>
            </w:pPr>
            <w:r>
              <w:t xml:space="preserve">   </w:t>
            </w:r>
            <w:r w:rsidRPr="00EB07AA">
              <w:t>методической работы</w:t>
            </w:r>
            <w:r>
              <w:t>.</w:t>
            </w:r>
          </w:p>
        </w:tc>
      </w:tr>
      <w:tr w:rsidR="00613A26" w:rsidTr="00C53B4C">
        <w:tc>
          <w:tcPr>
            <w:tcW w:w="1123" w:type="dxa"/>
          </w:tcPr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BA406D" w:rsidRPr="001A2E2F">
              <w:trPr>
                <w:trHeight w:val="247"/>
              </w:trPr>
              <w:tc>
                <w:tcPr>
                  <w:tcW w:w="0" w:type="auto"/>
                </w:tcPr>
                <w:p w:rsidR="00BA406D" w:rsidRPr="001A2E2F" w:rsidRDefault="00BA406D" w:rsidP="00BA40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A2E2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Разработка плана работы по организации изучения основ финансовой грамотности </w:t>
                  </w:r>
                </w:p>
              </w:tc>
            </w:tr>
          </w:tbl>
          <w:p w:rsidR="00BA406D" w:rsidRDefault="00BA406D" w:rsidP="00BA406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BA406D" w:rsidRDefault="00BA406D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BA406D" w:rsidRDefault="000F3851" w:rsidP="00BA406D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</w:p>
        </w:tc>
        <w:tc>
          <w:tcPr>
            <w:tcW w:w="4287" w:type="dxa"/>
          </w:tcPr>
          <w:p w:rsidR="00BA406D" w:rsidRDefault="00BA406D" w:rsidP="00BA406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работы по организации изучения основ финансовой грамотности </w:t>
            </w:r>
          </w:p>
        </w:tc>
      </w:tr>
      <w:tr w:rsidR="00613A26" w:rsidTr="00C53B4C">
        <w:tc>
          <w:tcPr>
            <w:tcW w:w="1123" w:type="dxa"/>
          </w:tcPr>
          <w:p w:rsidR="00F11BF6" w:rsidRDefault="00F11BF6" w:rsidP="00F11BF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95" w:type="dxa"/>
          </w:tcPr>
          <w:p w:rsidR="00F11BF6" w:rsidRDefault="00F11BF6" w:rsidP="00F11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перечня образовательных ресурсов, применяемых для формирования и оценки ФГ </w:t>
            </w:r>
          </w:p>
        </w:tc>
        <w:tc>
          <w:tcPr>
            <w:tcW w:w="1820" w:type="dxa"/>
          </w:tcPr>
          <w:p w:rsidR="00F11BF6" w:rsidRDefault="00F11BF6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 февраль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F11BF6" w:rsidRDefault="00F11BF6" w:rsidP="00F11BF6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</w:p>
        </w:tc>
        <w:tc>
          <w:tcPr>
            <w:tcW w:w="4287" w:type="dxa"/>
          </w:tcPr>
          <w:p w:rsidR="00F11BF6" w:rsidRDefault="00F11BF6" w:rsidP="00F11B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образовательных ресурсов, применя</w:t>
            </w:r>
            <w:r w:rsidR="0030145F">
              <w:rPr>
                <w:sz w:val="23"/>
                <w:szCs w:val="23"/>
              </w:rPr>
              <w:t xml:space="preserve">емых для формирования и оценки </w:t>
            </w:r>
            <w:r>
              <w:rPr>
                <w:sz w:val="23"/>
                <w:szCs w:val="23"/>
              </w:rPr>
              <w:t>ФГ.</w:t>
            </w:r>
          </w:p>
        </w:tc>
      </w:tr>
      <w:tr w:rsidR="003154EA" w:rsidTr="00C53B4C">
        <w:tc>
          <w:tcPr>
            <w:tcW w:w="1123" w:type="dxa"/>
          </w:tcPr>
          <w:p w:rsidR="00613A26" w:rsidRDefault="00613A26" w:rsidP="00613A2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95" w:type="dxa"/>
          </w:tcPr>
          <w:p w:rsidR="00613A26" w:rsidRDefault="00613A26" w:rsidP="00613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плана обеспечения школы учебно- методическими комплектами по развитию ФГ учащихся.</w:t>
            </w:r>
          </w:p>
        </w:tc>
        <w:tc>
          <w:tcPr>
            <w:tcW w:w="1820" w:type="dxa"/>
          </w:tcPr>
          <w:p w:rsidR="00613A26" w:rsidRDefault="00613A26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613A26" w:rsidRDefault="00613A26" w:rsidP="00613A26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</w:p>
        </w:tc>
        <w:tc>
          <w:tcPr>
            <w:tcW w:w="4287" w:type="dxa"/>
          </w:tcPr>
          <w:p w:rsidR="00613A26" w:rsidRDefault="00613A26" w:rsidP="00613A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обеспечения школы учебно- методическими комплектами по развитию ФГ учащихся.</w:t>
            </w:r>
          </w:p>
        </w:tc>
      </w:tr>
      <w:tr w:rsidR="003154EA" w:rsidTr="00C53B4C">
        <w:tc>
          <w:tcPr>
            <w:tcW w:w="1123" w:type="dxa"/>
          </w:tcPr>
          <w:p w:rsidR="00063B72" w:rsidRDefault="00063B72" w:rsidP="00063B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95" w:type="dxa"/>
          </w:tcPr>
          <w:p w:rsidR="00063B72" w:rsidRDefault="00063B72" w:rsidP="0006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/ </w:t>
            </w:r>
            <w:r>
              <w:rPr>
                <w:sz w:val="23"/>
                <w:szCs w:val="23"/>
              </w:rPr>
              <w:t>адаптация фонда тренировочных материалов для формирующего поурочного оценивания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текущего тематического контроля и промежуточной аттестации в контексте международных исследований PISA, PIRLS, TIMSS. </w:t>
            </w:r>
          </w:p>
        </w:tc>
        <w:tc>
          <w:tcPr>
            <w:tcW w:w="1820" w:type="dxa"/>
          </w:tcPr>
          <w:p w:rsidR="00063B72" w:rsidRDefault="00063B72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 май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035" w:type="dxa"/>
          </w:tcPr>
          <w:p w:rsidR="00063B72" w:rsidRPr="00BA406D" w:rsidRDefault="00063B72" w:rsidP="00063B72">
            <w:pPr>
              <w:pStyle w:val="Default"/>
              <w:jc w:val="center"/>
            </w:pPr>
          </w:p>
          <w:p w:rsidR="00063B72" w:rsidRPr="00BA406D" w:rsidRDefault="00063B72" w:rsidP="00063B72">
            <w:pPr>
              <w:pStyle w:val="Default"/>
              <w:jc w:val="center"/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</w:t>
            </w:r>
          </w:p>
        </w:tc>
        <w:tc>
          <w:tcPr>
            <w:tcW w:w="4287" w:type="dxa"/>
          </w:tcPr>
          <w:p w:rsidR="00063B72" w:rsidRDefault="00063B72" w:rsidP="0006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тренировочных материалов для формирующего поурочного оценивания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текущего тематического контроля и промежуточной аттестации.</w:t>
            </w:r>
          </w:p>
        </w:tc>
      </w:tr>
      <w:tr w:rsidR="003154EA" w:rsidTr="00C53B4C">
        <w:tc>
          <w:tcPr>
            <w:tcW w:w="1123" w:type="dxa"/>
          </w:tcPr>
          <w:p w:rsidR="00063B72" w:rsidRDefault="00063B72" w:rsidP="00063B7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95" w:type="dxa"/>
          </w:tcPr>
          <w:p w:rsidR="00063B72" w:rsidRDefault="00063B72" w:rsidP="0006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Фонд тренировочных материалов для формирующего поурочного оценивания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текущего тематического контроля и промежуточной аттестации</w:t>
            </w:r>
            <w:r w:rsidR="00F32B4C">
              <w:rPr>
                <w:sz w:val="23"/>
                <w:szCs w:val="23"/>
              </w:rPr>
              <w:t>.</w:t>
            </w:r>
          </w:p>
        </w:tc>
        <w:tc>
          <w:tcPr>
            <w:tcW w:w="1820" w:type="dxa"/>
          </w:tcPr>
          <w:p w:rsidR="00063B72" w:rsidRDefault="00063B72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 август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63B72" w:rsidRDefault="00F32B4C" w:rsidP="00063B72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по ВВВР</w:t>
            </w:r>
          </w:p>
        </w:tc>
        <w:tc>
          <w:tcPr>
            <w:tcW w:w="4287" w:type="dxa"/>
          </w:tcPr>
          <w:p w:rsidR="00063B72" w:rsidRDefault="00063B72" w:rsidP="0006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Программы внеурочной деятельности, ориентированные на формирование и развитие функциональной грамотности</w:t>
            </w:r>
            <w:r w:rsidR="00F32B4C">
              <w:rPr>
                <w:sz w:val="23"/>
                <w:szCs w:val="23"/>
              </w:rPr>
              <w:t>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 за и</w:t>
            </w:r>
            <w:r w:rsidR="0030145F">
              <w:rPr>
                <w:sz w:val="23"/>
                <w:szCs w:val="23"/>
              </w:rPr>
              <w:t>сполнением плановых мероприятий</w:t>
            </w:r>
            <w:r>
              <w:rPr>
                <w:sz w:val="23"/>
                <w:szCs w:val="23"/>
              </w:rPr>
              <w:t>: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анализ реализации планов мероприятий, направленных на формирование и оценку функциональ</w:t>
            </w:r>
            <w:r w:rsidR="0030145F">
              <w:rPr>
                <w:sz w:val="23"/>
                <w:szCs w:val="23"/>
              </w:rPr>
              <w:t>ной грамотности обучающихся</w:t>
            </w:r>
            <w:r>
              <w:rPr>
                <w:sz w:val="23"/>
                <w:szCs w:val="23"/>
              </w:rPr>
              <w:t>;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предъявление успешных практик по формированию функциональной грамотности обучающихся на ШМО;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обсуждение результатов формирования функциональной грамотности обучающихся на августовском педсовете.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 август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Pr="00BA406D" w:rsidRDefault="000C3B4C" w:rsidP="000C3B4C">
            <w:pPr>
              <w:pStyle w:val="Default"/>
              <w:jc w:val="center"/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</w:p>
        </w:tc>
        <w:tc>
          <w:tcPr>
            <w:tcW w:w="4287" w:type="dxa"/>
          </w:tcPr>
          <w:p w:rsidR="000C3B4C" w:rsidRDefault="007C22ED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планов</w:t>
            </w:r>
            <w:r w:rsidR="000C3B4C">
              <w:rPr>
                <w:sz w:val="23"/>
                <w:szCs w:val="23"/>
              </w:rPr>
              <w:t xml:space="preserve"> мероприятий</w:t>
            </w:r>
            <w:r>
              <w:rPr>
                <w:sz w:val="23"/>
                <w:szCs w:val="23"/>
              </w:rPr>
              <w:t>, направленных на формирование и оценку функциональной грамотности обучающихся.</w:t>
            </w:r>
          </w:p>
        </w:tc>
      </w:tr>
      <w:tr w:rsidR="000C3B4C" w:rsidRPr="002504B0" w:rsidTr="002504B0">
        <w:tc>
          <w:tcPr>
            <w:tcW w:w="14560" w:type="dxa"/>
            <w:gridSpan w:val="5"/>
            <w:shd w:val="clear" w:color="auto" w:fill="FFD966" w:themeFill="accent4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08"/>
            </w:tblGrid>
            <w:tr w:rsidR="000C3B4C" w:rsidRPr="002504B0">
              <w:trPr>
                <w:trHeight w:val="107"/>
              </w:trPr>
              <w:tc>
                <w:tcPr>
                  <w:tcW w:w="0" w:type="auto"/>
                </w:tcPr>
                <w:p w:rsidR="000C3B4C" w:rsidRPr="00952958" w:rsidRDefault="000C3B4C" w:rsidP="000C3B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                                                           </w:t>
                  </w:r>
                  <w:r w:rsidRPr="009529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Профессиональное развитие учителей</w:t>
                  </w:r>
                </w:p>
              </w:tc>
            </w:tr>
          </w:tbl>
          <w:p w:rsidR="000C3B4C" w:rsidRPr="002504B0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Диагностика проблем готовности педагогов школы к формированию функциональной грамотности, их образовательных потребностей и профессиональных затруднений. Анализ диагностики.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года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Аналитическая справка зам. директора по УВР.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9"/>
            </w:tblGrid>
            <w:tr w:rsidR="000C3B4C" w:rsidRPr="009F5B86">
              <w:trPr>
                <w:trHeight w:val="523"/>
              </w:trPr>
              <w:tc>
                <w:tcPr>
                  <w:tcW w:w="0" w:type="auto"/>
                </w:tcPr>
                <w:p w:rsidR="000C3B4C" w:rsidRPr="009F5B86" w:rsidRDefault="000C3B4C" w:rsidP="000C3B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F5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Участие педагог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ов школы</w:t>
                  </w:r>
                  <w:r w:rsidRPr="009F5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в диагностическом исследовании «Механизмы формирования и развития функциональной грамотности обучающихся: педагогический аспект» ИОЦ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9F5B8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Pr="003154EA" w:rsidRDefault="000C3B4C" w:rsidP="000C3B4C">
            <w:pPr>
              <w:pStyle w:val="Default"/>
              <w:jc w:val="center"/>
            </w:pPr>
            <w:r w:rsidRPr="003154EA">
              <w:t>Руководители ШМО,</w:t>
            </w:r>
            <w:r>
              <w:t xml:space="preserve"> </w:t>
            </w:r>
            <w:r w:rsidRPr="003154EA">
              <w:t>педагоги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Результаты диагностики.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ежегодного плана-графика курсовой подготовки педагогических работников по вопросам формирования и оценки ФГ. 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всего периода.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курсовой подготовки педагогических работников по вопросам формирования и оценки ФГ.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индивидуальных планов профессионального развития педагогов в вопросах освоения практик формирования и развития ФГ в образов</w:t>
            </w:r>
            <w:r w:rsidR="0030145F">
              <w:rPr>
                <w:sz w:val="23"/>
                <w:szCs w:val="23"/>
              </w:rPr>
              <w:t xml:space="preserve">ательной деятельности, с </w:t>
            </w:r>
            <w:proofErr w:type="spellStart"/>
            <w:r w:rsidR="0030145F">
              <w:rPr>
                <w:sz w:val="23"/>
                <w:szCs w:val="23"/>
              </w:rPr>
              <w:t>учѐтом</w:t>
            </w:r>
            <w:proofErr w:type="spellEnd"/>
            <w:r w:rsidR="0030145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результатов исследований готовности педагогов.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Индивидуальные планы профессионального развития для учителей, участвующих в формировании функциональной грамотности обучающихся 8-9 классов.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педагогов по программам ГАУ ДПО СО ИРО: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«Формирование функциональной грамотности обучающихся»;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«Готовность педагога к формированию функциональной грамотности обучающихся». 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</w:t>
            </w:r>
            <w:r w:rsidR="0030145F">
              <w:rPr>
                <w:sz w:val="23"/>
                <w:szCs w:val="23"/>
              </w:rPr>
              <w:t xml:space="preserve">ие педагогов школы, работающих </w:t>
            </w:r>
            <w:r>
              <w:rPr>
                <w:sz w:val="23"/>
                <w:szCs w:val="23"/>
              </w:rPr>
              <w:t>в 8-9 классах.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школы в обучающих семинарах, </w:t>
            </w:r>
            <w:proofErr w:type="spellStart"/>
            <w:r>
              <w:rPr>
                <w:sz w:val="23"/>
                <w:szCs w:val="23"/>
              </w:rPr>
              <w:t>вебинарах</w:t>
            </w:r>
            <w:proofErr w:type="spellEnd"/>
            <w:r>
              <w:rPr>
                <w:sz w:val="23"/>
                <w:szCs w:val="23"/>
              </w:rPr>
              <w:t xml:space="preserve"> ИОЦ по вопросам формирования ФГ.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– апрель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Практические материалы обучающих мероприятий.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инструктивно- методических и административных совещаний и семинаров по вопросам формирования и оценки функциональной грамотности. 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 май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г. 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rPr>
                <w:sz w:val="28"/>
                <w:szCs w:val="28"/>
              </w:rPr>
            </w:pPr>
            <w:r>
              <w:t>Директор, зам. директора по УВР, по ВВВР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информационно- методических совещаний и семинаров.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педагогических советов по вопросам формирования и оценки функциональной грамотности.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Март, декабрь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rPr>
                <w:sz w:val="28"/>
                <w:szCs w:val="28"/>
              </w:rPr>
            </w:pPr>
            <w:r>
              <w:t>Директор, зам. директора по УВР, по ВВВР</w:t>
            </w:r>
          </w:p>
        </w:tc>
        <w:tc>
          <w:tcPr>
            <w:tcW w:w="4287" w:type="dxa"/>
          </w:tcPr>
          <w:p w:rsidR="000C3B4C" w:rsidRDefault="0030145F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="000C3B4C">
              <w:rPr>
                <w:sz w:val="23"/>
                <w:szCs w:val="23"/>
              </w:rPr>
              <w:t xml:space="preserve"> 2 педсоветов.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педагогических советов.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школы в работе </w:t>
            </w:r>
            <w:proofErr w:type="spellStart"/>
            <w:r>
              <w:rPr>
                <w:sz w:val="23"/>
                <w:szCs w:val="23"/>
              </w:rPr>
              <w:t>вебинаров</w:t>
            </w:r>
            <w:proofErr w:type="spellEnd"/>
            <w:r>
              <w:rPr>
                <w:sz w:val="23"/>
                <w:szCs w:val="23"/>
              </w:rPr>
              <w:t xml:space="preserve">, конференций центральных педагогических издательств «Просвещение», «Мнемозина», «Русское слово» и др. по вопросам ФГ.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Pr="00EA32FC" w:rsidRDefault="000C3B4C" w:rsidP="000C3B4C">
            <w:pPr>
              <w:pStyle w:val="Default"/>
              <w:jc w:val="center"/>
            </w:pPr>
            <w:r w:rsidRPr="00EA32FC">
              <w:t>Директор,</w:t>
            </w:r>
          </w:p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EA32FC">
              <w:t>зам.</w:t>
            </w:r>
            <w:r>
              <w:t xml:space="preserve"> </w:t>
            </w:r>
            <w:r w:rsidRPr="00EA32FC">
              <w:t>директора по УВР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Сертификаты участия.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педагогов школы в конференциях, семинарах, мастер-классах, в деятельности муниципальных профессиональных сообществ.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Методические материалы, полученные в ходе участия в событиях.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педагогов школы в </w:t>
            </w:r>
            <w:proofErr w:type="spellStart"/>
            <w:r>
              <w:rPr>
                <w:sz w:val="23"/>
                <w:szCs w:val="23"/>
              </w:rPr>
              <w:t>вебинарах</w:t>
            </w:r>
            <w:proofErr w:type="spellEnd"/>
            <w:r>
              <w:rPr>
                <w:sz w:val="23"/>
                <w:szCs w:val="23"/>
              </w:rPr>
              <w:t xml:space="preserve"> и семинарах по функциональной грамотности.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Pr="002B2B7E" w:rsidRDefault="000C3B4C" w:rsidP="000C3B4C">
            <w:pPr>
              <w:pStyle w:val="Default"/>
              <w:jc w:val="center"/>
            </w:pPr>
            <w:r w:rsidRPr="002B2B7E">
              <w:t>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практик педагогов по формированию ФГ на </w:t>
            </w:r>
            <w:proofErr w:type="gramStart"/>
            <w:r>
              <w:rPr>
                <w:sz w:val="23"/>
                <w:szCs w:val="23"/>
              </w:rPr>
              <w:t>школьном  уровне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педагогов школы в кон</w:t>
            </w:r>
            <w:r w:rsidR="0030145F">
              <w:rPr>
                <w:sz w:val="23"/>
                <w:szCs w:val="23"/>
              </w:rPr>
              <w:t xml:space="preserve">курсах методических разработок </w:t>
            </w:r>
            <w:r>
              <w:rPr>
                <w:sz w:val="23"/>
                <w:szCs w:val="23"/>
              </w:rPr>
              <w:t xml:space="preserve">по формированию функциональной грамотности (естественнонаучной, читательской, финансовой) 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 </w:t>
            </w:r>
          </w:p>
        </w:tc>
        <w:tc>
          <w:tcPr>
            <w:tcW w:w="2035" w:type="dxa"/>
          </w:tcPr>
          <w:p w:rsidR="000C3B4C" w:rsidRPr="00E5589A" w:rsidRDefault="000C3B4C" w:rsidP="000C3B4C">
            <w:pPr>
              <w:pStyle w:val="Default"/>
              <w:jc w:val="center"/>
            </w:pPr>
            <w:r w:rsidRPr="00E5589A">
              <w:t>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Представление практик педагогов школы по формированию ФГ. Материалы конкурсов.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деятельности ПОС. Проведение мастер-классов и семинаров-практикумов: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Подходы международного сравнительного исследования PISA к оценке функциональной грамотности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особенности заданий.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Критерии составления </w:t>
            </w:r>
            <w:proofErr w:type="spellStart"/>
            <w:r>
              <w:rPr>
                <w:sz w:val="23"/>
                <w:szCs w:val="23"/>
              </w:rPr>
              <w:t>межпредметных</w:t>
            </w:r>
            <w:proofErr w:type="spellEnd"/>
            <w:r>
              <w:rPr>
                <w:sz w:val="23"/>
                <w:szCs w:val="23"/>
              </w:rPr>
              <w:t xml:space="preserve"> задач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;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Подходы к формированию и оценке ФГ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;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Инструменты оценки ФГ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т</w:t>
            </w:r>
            <w:r>
              <w:rPr>
                <w:rFonts w:ascii="Calibri" w:hAnsi="Calibri" w:cs="Calibri"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ч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банк открытых заданий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;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Технологии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формы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методы работы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способствующие формированию и развитию ФГ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на уроке и во ВУД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;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Корректировка рабочих программ: включение в календарно-тематическое</w:t>
            </w:r>
            <w:r w:rsidR="0030145F">
              <w:rPr>
                <w:sz w:val="23"/>
                <w:szCs w:val="23"/>
              </w:rPr>
              <w:t xml:space="preserve"> планирование, поурочные планы </w:t>
            </w:r>
            <w:r>
              <w:rPr>
                <w:sz w:val="23"/>
                <w:szCs w:val="23"/>
              </w:rPr>
              <w:t xml:space="preserve">заданий по формированию и </w:t>
            </w:r>
            <w:r>
              <w:rPr>
                <w:sz w:val="23"/>
                <w:szCs w:val="23"/>
              </w:rPr>
              <w:lastRenderedPageBreak/>
              <w:t>оценке функциональной грамотности обучающихся.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 течение всего периода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ШМО, 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педагогов школы по вопросам формирования и оценки ФГ.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методических материалов по вопросам формирования и оценки ФГ.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планов работы школьных предметных методических объединений в части формирования ФГ.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 февраль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Pr="00BD53D8" w:rsidRDefault="000C3B4C" w:rsidP="000C3B4C">
            <w:pPr>
              <w:pStyle w:val="Default"/>
              <w:jc w:val="center"/>
            </w:pPr>
            <w:r w:rsidRPr="00BD53D8">
              <w:t>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планов работы ШМО.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консультационной методической поддержки педагогов по вопросам формирования и оценки ФГ. 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всего периода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  и</w:t>
            </w:r>
            <w:r w:rsidR="0030145F">
              <w:rPr>
                <w:sz w:val="23"/>
                <w:szCs w:val="23"/>
              </w:rPr>
              <w:t xml:space="preserve">ндивидуальной консультационной </w:t>
            </w:r>
            <w:r>
              <w:rPr>
                <w:sz w:val="23"/>
                <w:szCs w:val="23"/>
              </w:rPr>
              <w:t>методической помощи педагогам школы.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пакета методических материалов по вопросам формирования, развития и оценки ФГ на уровне НОО.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учебного года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методических материалов по вопросам формирования, развития и оценки ФГ на уровне НОО.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пакета методических материалов по вопросам формирования, развития и оценки ФГ на уровне ООО.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методических материалов по вопросам формирования, развития и оценки ФГ на уровне ООО.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</w:t>
            </w:r>
            <w:proofErr w:type="spellStart"/>
            <w:r>
              <w:rPr>
                <w:sz w:val="23"/>
                <w:szCs w:val="23"/>
              </w:rPr>
              <w:t>педколлектива</w:t>
            </w:r>
            <w:proofErr w:type="spellEnd"/>
            <w:r>
              <w:rPr>
                <w:sz w:val="23"/>
                <w:szCs w:val="23"/>
              </w:rPr>
              <w:t>: методическая подготовка к формированию функциональной грамотности.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</w:p>
        </w:tc>
        <w:tc>
          <w:tcPr>
            <w:tcW w:w="4287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перспектив методической деятельности в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-2</w:t>
            </w:r>
            <w:r w:rsidR="0030145F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уч.г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(в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) и анализ учебных занятий с целью оценки подходов к проектированию </w:t>
            </w:r>
            <w:proofErr w:type="spellStart"/>
            <w:r>
              <w:rPr>
                <w:sz w:val="23"/>
                <w:szCs w:val="23"/>
              </w:rPr>
              <w:t>метапредметного</w:t>
            </w:r>
            <w:proofErr w:type="spellEnd"/>
            <w:r>
              <w:rPr>
                <w:sz w:val="23"/>
                <w:szCs w:val="23"/>
              </w:rPr>
              <w:t xml:space="preserve"> содержания и формированию ФГ обучающихся.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BA406D">
              <w:t>Зам.</w:t>
            </w:r>
            <w:r>
              <w:t xml:space="preserve"> </w:t>
            </w:r>
            <w:r w:rsidRPr="00BA406D">
              <w:t>директора по УВР</w:t>
            </w:r>
            <w:r>
              <w:t>, руководители ШМО, педагоги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Самоанализ и анализ учебных занятий.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Самообразование педагогов по вопросам ФГ, 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>. использование ресурсов виртуального методического кабинета.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035" w:type="dxa"/>
          </w:tcPr>
          <w:p w:rsidR="000C3B4C" w:rsidRPr="00C53633" w:rsidRDefault="000C3B4C" w:rsidP="000C3B4C">
            <w:pPr>
              <w:pStyle w:val="Default"/>
              <w:jc w:val="center"/>
            </w:pPr>
            <w:r w:rsidRPr="00C53633">
              <w:t>Педагоги школы.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педагогов школы по вопросам формирования и оценки ФГ.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материалы виртуального методического кабинета.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опыта педагогов школы по вопросам формирования и оценки ФГ и его представление на заседаниях ШМО и педсовете.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Pr="00031EC2" w:rsidRDefault="000C3B4C" w:rsidP="000C3B4C">
            <w:pPr>
              <w:pStyle w:val="Default"/>
              <w:jc w:val="center"/>
              <w:rPr>
                <w:sz w:val="22"/>
                <w:szCs w:val="22"/>
              </w:rPr>
            </w:pPr>
            <w:r w:rsidRPr="00031EC2">
              <w:rPr>
                <w:sz w:val="22"/>
                <w:szCs w:val="22"/>
              </w:rPr>
              <w:t>Руководители ШМО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Трансляция опыта педагогов школы по вопросам формирования и оценки ФГ. </w:t>
            </w:r>
          </w:p>
        </w:tc>
      </w:tr>
      <w:tr w:rsidR="000C3B4C" w:rsidTr="002504B0">
        <w:tc>
          <w:tcPr>
            <w:tcW w:w="14560" w:type="dxa"/>
            <w:gridSpan w:val="5"/>
            <w:shd w:val="clear" w:color="auto" w:fill="FFD966" w:themeFill="accent4" w:themeFillTint="99"/>
          </w:tcPr>
          <w:p w:rsidR="000C3B4C" w:rsidRPr="002504B0" w:rsidRDefault="000C3B4C" w:rsidP="000C3B4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504B0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Урочная деятельность </w:t>
            </w:r>
            <w:r>
              <w:rPr>
                <w:sz w:val="23"/>
                <w:szCs w:val="23"/>
              </w:rPr>
              <w:t xml:space="preserve">(формы и методы):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оценочная самостоятельность, рефлексия,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мотивирование на познавательную деятельность,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поиск решения проблемы, исследования,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деятельность, принятие решений,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сотрудничестве, в парах, в группах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</w:t>
            </w:r>
            <w:proofErr w:type="spellStart"/>
            <w:r>
              <w:rPr>
                <w:sz w:val="23"/>
                <w:szCs w:val="23"/>
              </w:rPr>
              <w:t>scrum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«мозговой штурм»,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«</w:t>
            </w:r>
            <w:proofErr w:type="spellStart"/>
            <w:r>
              <w:rPr>
                <w:sz w:val="23"/>
                <w:szCs w:val="23"/>
              </w:rPr>
              <w:t>перевѐрнутый</w:t>
            </w:r>
            <w:proofErr w:type="spellEnd"/>
            <w:r>
              <w:rPr>
                <w:sz w:val="23"/>
                <w:szCs w:val="23"/>
              </w:rPr>
              <w:t xml:space="preserve"> класс»;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фокус на учебных действиях;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воспитывающее обучение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состоянию 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- 202</w:t>
            </w:r>
            <w:r w:rsidR="0030145F">
              <w:rPr>
                <w:sz w:val="23"/>
                <w:szCs w:val="23"/>
              </w:rPr>
              <w:t>4 гг.</w:t>
            </w:r>
          </w:p>
        </w:tc>
        <w:tc>
          <w:tcPr>
            <w:tcW w:w="2035" w:type="dxa"/>
          </w:tcPr>
          <w:p w:rsidR="000C3B4C" w:rsidRPr="001531DE" w:rsidRDefault="000C3B4C" w:rsidP="000C3B4C">
            <w:pPr>
              <w:pStyle w:val="Default"/>
              <w:jc w:val="center"/>
            </w:pPr>
            <w:r w:rsidRPr="001531DE">
              <w:t>Весь педагогический коллектив.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Положительная динамика оценочной компетентности обучающихся, качества образования.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по внедрению </w:t>
            </w:r>
            <w:proofErr w:type="gramStart"/>
            <w:r>
              <w:rPr>
                <w:sz w:val="23"/>
                <w:szCs w:val="23"/>
              </w:rPr>
              <w:t>в учебный процесс банка заданий</w:t>
            </w:r>
            <w:proofErr w:type="gramEnd"/>
            <w:r>
              <w:rPr>
                <w:sz w:val="23"/>
                <w:szCs w:val="23"/>
              </w:rPr>
              <w:t xml:space="preserve"> по оценке функциональной грамотности.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г. – май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Положительная динамика в использовании банка заданий.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Актуализация </w:t>
            </w:r>
            <w:proofErr w:type="spellStart"/>
            <w:r>
              <w:rPr>
                <w:sz w:val="23"/>
                <w:szCs w:val="23"/>
              </w:rPr>
              <w:t>межпредметных</w:t>
            </w:r>
            <w:proofErr w:type="spellEnd"/>
            <w:r>
              <w:rPr>
                <w:sz w:val="23"/>
                <w:szCs w:val="23"/>
              </w:rPr>
              <w:t xml:space="preserve"> связей в образовательном процессе в части формирования ФГ.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 май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Выстроенные </w:t>
            </w:r>
            <w:proofErr w:type="spellStart"/>
            <w:r>
              <w:rPr>
                <w:sz w:val="23"/>
                <w:szCs w:val="23"/>
              </w:rPr>
              <w:t>межпредметные</w:t>
            </w:r>
            <w:proofErr w:type="spellEnd"/>
            <w:r>
              <w:rPr>
                <w:sz w:val="23"/>
                <w:szCs w:val="23"/>
              </w:rPr>
              <w:t xml:space="preserve"> связи в части формирования ФГ.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техник «само»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самоопределение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целеполагание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продуктивное действие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рефлексия. </w:t>
            </w:r>
          </w:p>
        </w:tc>
        <w:tc>
          <w:tcPr>
            <w:tcW w:w="1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4"/>
            </w:tblGrid>
            <w:tr w:rsidR="000C3B4C" w:rsidRPr="00E54B41">
              <w:trPr>
                <w:trHeight w:val="267"/>
              </w:trPr>
              <w:tc>
                <w:tcPr>
                  <w:tcW w:w="0" w:type="auto"/>
                </w:tcPr>
                <w:p w:rsidR="000C3B4C" w:rsidRPr="00E54B41" w:rsidRDefault="000C3B4C" w:rsidP="003014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54B4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Пост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E54B4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янно 202</w:t>
                  </w:r>
                  <w:r w:rsidR="003014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3</w:t>
                  </w:r>
                  <w:r w:rsidRPr="00E54B4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-202</w:t>
                  </w:r>
                  <w:r w:rsidR="0030145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гг</w:t>
                  </w:r>
                  <w:r w:rsidRPr="00E54B41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Положительная динамика развития личности обучающихся.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мероприятий на стыке воспитания и УУД.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 май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по ВВВР, 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Включение мероприятий в Программу воспитания.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Диагностика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функциональной грамотности обучающихся.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Pr="00E15513" w:rsidRDefault="000C3B4C" w:rsidP="000C3B4C">
            <w:pPr>
              <w:pStyle w:val="Default"/>
              <w:jc w:val="center"/>
            </w:pPr>
            <w:r w:rsidRPr="00E15513">
              <w:t>Психолог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Аналитическая справка по результатам уровня </w:t>
            </w:r>
            <w:proofErr w:type="spellStart"/>
            <w:r>
              <w:rPr>
                <w:sz w:val="23"/>
                <w:szCs w:val="23"/>
              </w:rPr>
              <w:t>сформированности</w:t>
            </w:r>
            <w:proofErr w:type="spellEnd"/>
            <w:r>
              <w:rPr>
                <w:sz w:val="23"/>
                <w:szCs w:val="23"/>
              </w:rPr>
              <w:t xml:space="preserve"> функциональной грамотности обучающихся.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систему ВУД предметов в формате «Учимся для жизни», тренировок с использованием электронного банка заданий для оценки функциональной грамотности» (https://fg.resh.edu.ru/), занятий финансовой грамотностью, а также </w:t>
            </w:r>
            <w:proofErr w:type="spellStart"/>
            <w:r>
              <w:rPr>
                <w:sz w:val="23"/>
                <w:szCs w:val="23"/>
              </w:rPr>
              <w:t>профориентационных</w:t>
            </w:r>
            <w:proofErr w:type="spellEnd"/>
            <w:r>
              <w:rPr>
                <w:sz w:val="23"/>
                <w:szCs w:val="23"/>
              </w:rPr>
              <w:t xml:space="preserve"> занятий в контексте региональной/муниципальной специфики.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уч. год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по ВВВР, 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Модернизация системы ВУД в части развития направления формирования ФГ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. </w:t>
            </w:r>
          </w:p>
          <w:p w:rsidR="000C3B4C" w:rsidRDefault="0030145F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Программы ВУД</w:t>
            </w:r>
            <w:r w:rsidR="000C3B4C">
              <w:rPr>
                <w:sz w:val="23"/>
                <w:szCs w:val="23"/>
              </w:rPr>
              <w:t>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обучающихся школы в конкурсах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олимпиадах по развитию функциональной грамотности разных возрастных групп под руководством педагогов.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 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гг. </w:t>
            </w:r>
          </w:p>
        </w:tc>
        <w:tc>
          <w:tcPr>
            <w:tcW w:w="2035" w:type="dxa"/>
          </w:tcPr>
          <w:p w:rsidR="000C3B4C" w:rsidRPr="00C04B77" w:rsidRDefault="000C3B4C" w:rsidP="000C3B4C">
            <w:pPr>
              <w:pStyle w:val="Default"/>
              <w:jc w:val="center"/>
            </w:pPr>
            <w:r w:rsidRPr="00C04B77">
              <w:t>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результатов участия обучающихся.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Межпредметные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проекты. Презентация проектов на образовательном событии «</w:t>
            </w:r>
            <w:proofErr w:type="spellStart"/>
            <w:r>
              <w:rPr>
                <w:sz w:val="23"/>
                <w:szCs w:val="23"/>
              </w:rPr>
              <w:t>Фейеверк</w:t>
            </w:r>
            <w:proofErr w:type="spellEnd"/>
            <w:r>
              <w:rPr>
                <w:sz w:val="23"/>
                <w:szCs w:val="23"/>
              </w:rPr>
              <w:t xml:space="preserve"> идей».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Февраль, апрель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Pr="00C04B77" w:rsidRDefault="000C3B4C" w:rsidP="000C3B4C">
            <w:pPr>
              <w:pStyle w:val="Default"/>
              <w:jc w:val="center"/>
            </w:pPr>
            <w:r w:rsidRPr="00C04B77">
              <w:t>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Продукты реализованных проектов.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воспитательных практик (</w:t>
            </w:r>
            <w:proofErr w:type="spellStart"/>
            <w:r>
              <w:rPr>
                <w:sz w:val="23"/>
                <w:szCs w:val="23"/>
              </w:rPr>
              <w:t>волонтѐрство</w:t>
            </w:r>
            <w:proofErr w:type="spellEnd"/>
            <w:r>
              <w:rPr>
                <w:sz w:val="23"/>
                <w:szCs w:val="23"/>
              </w:rPr>
              <w:t xml:space="preserve">, РДШ, самоуправление и т.д.) для обеспечения </w:t>
            </w:r>
            <w:proofErr w:type="spellStart"/>
            <w:r>
              <w:rPr>
                <w:sz w:val="23"/>
                <w:szCs w:val="23"/>
              </w:rPr>
              <w:t>взаимообучения</w:t>
            </w:r>
            <w:proofErr w:type="spellEnd"/>
            <w:r>
              <w:rPr>
                <w:sz w:val="23"/>
                <w:szCs w:val="23"/>
              </w:rPr>
              <w:t xml:space="preserve"> школьников функциональной грамотности.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по ВВВР, педагоги школы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воспитательных практик для обеспечения </w:t>
            </w:r>
            <w:proofErr w:type="spellStart"/>
            <w:r>
              <w:rPr>
                <w:sz w:val="23"/>
                <w:szCs w:val="23"/>
              </w:rPr>
              <w:t>взаимообучения</w:t>
            </w:r>
            <w:proofErr w:type="spellEnd"/>
            <w:r>
              <w:rPr>
                <w:sz w:val="23"/>
                <w:szCs w:val="23"/>
              </w:rPr>
              <w:t xml:space="preserve"> обучающихся ФГ. </w:t>
            </w:r>
          </w:p>
        </w:tc>
      </w:tr>
      <w:tr w:rsidR="000C3B4C" w:rsidRPr="002504B0" w:rsidTr="002504B0">
        <w:tc>
          <w:tcPr>
            <w:tcW w:w="14560" w:type="dxa"/>
            <w:gridSpan w:val="5"/>
            <w:shd w:val="clear" w:color="auto" w:fill="FFD966" w:themeFill="accent4" w:themeFillTint="99"/>
          </w:tcPr>
          <w:p w:rsidR="000C3B4C" w:rsidRPr="002504B0" w:rsidRDefault="000C3B4C" w:rsidP="000C3B4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504B0">
              <w:rPr>
                <w:b/>
                <w:sz w:val="28"/>
                <w:szCs w:val="28"/>
              </w:rPr>
              <w:t>Просвещение родителей (законных представителей)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Размещение на сайте школы, в социальных с</w:t>
            </w:r>
            <w:r w:rsidR="0030145F">
              <w:rPr>
                <w:sz w:val="23"/>
                <w:szCs w:val="23"/>
              </w:rPr>
              <w:t>етях и на информационном стенде</w:t>
            </w:r>
            <w:r>
              <w:rPr>
                <w:sz w:val="23"/>
                <w:szCs w:val="23"/>
              </w:rPr>
              <w:t xml:space="preserve"> информационных материалов о формировании и оценке ФГ.</w:t>
            </w: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035" w:type="dxa"/>
          </w:tcPr>
          <w:p w:rsidR="000C3B4C" w:rsidRPr="008A2601" w:rsidRDefault="000C3B4C" w:rsidP="000C3B4C">
            <w:pPr>
              <w:pStyle w:val="Default"/>
              <w:jc w:val="center"/>
            </w:pPr>
            <w:r w:rsidRPr="008A2601">
              <w:t>Ответственный за сайт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школы (раздел), страницы школы в социальной сети «В Контакте», информационный стенд школы.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информационно-методических материалов.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Освещение вопросов, связанных с организацией формирования, развития и оценки функциональн</w:t>
            </w:r>
            <w:r w:rsidR="0030145F">
              <w:rPr>
                <w:sz w:val="23"/>
                <w:szCs w:val="23"/>
              </w:rPr>
              <w:t xml:space="preserve">ой грамотности на общешкольных </w:t>
            </w:r>
            <w:r>
              <w:rPr>
                <w:sz w:val="23"/>
                <w:szCs w:val="23"/>
              </w:rPr>
              <w:t>и классных родительских собраниях.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202</w:t>
            </w:r>
            <w:r w:rsidR="0030145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</w:t>
            </w:r>
          </w:p>
        </w:tc>
        <w:tc>
          <w:tcPr>
            <w:tcW w:w="2035" w:type="dxa"/>
          </w:tcPr>
          <w:p w:rsidR="000C3B4C" w:rsidRPr="006D0241" w:rsidRDefault="000C3B4C" w:rsidP="000C3B4C">
            <w:pPr>
              <w:pStyle w:val="Default"/>
              <w:jc w:val="center"/>
            </w:pPr>
            <w:r w:rsidRPr="006D0241">
              <w:t>Классные руководители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родителей.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родительских собраний.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Родительский лекторий об особенностях формирования, развития и оценки ФГ обучающихся в рамках образовательной деятельности. </w:t>
            </w:r>
          </w:p>
        </w:tc>
        <w:tc>
          <w:tcPr>
            <w:tcW w:w="1820" w:type="dxa"/>
          </w:tcPr>
          <w:p w:rsidR="000C3B4C" w:rsidRDefault="000C3B4C" w:rsidP="00301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202</w:t>
            </w:r>
            <w:r w:rsidR="0030145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г  </w:t>
            </w: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  <w:r w:rsidRPr="006D0241">
              <w:t>Классные руководители</w:t>
            </w: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родителей </w:t>
            </w:r>
          </w:p>
          <w:p w:rsidR="000C3B4C" w:rsidRDefault="000C3B4C" w:rsidP="000C3B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Протоколы родительских собраний. </w:t>
            </w:r>
          </w:p>
        </w:tc>
      </w:tr>
      <w:tr w:rsidR="000C3B4C" w:rsidTr="00C53B4C">
        <w:tc>
          <w:tcPr>
            <w:tcW w:w="1123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9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287" w:type="dxa"/>
          </w:tcPr>
          <w:p w:rsidR="000C3B4C" w:rsidRDefault="000C3B4C" w:rsidP="000C3B4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E15739" w:rsidRDefault="00E15739" w:rsidP="00F43F74">
      <w:pPr>
        <w:pStyle w:val="Default"/>
        <w:jc w:val="center"/>
        <w:rPr>
          <w:sz w:val="28"/>
          <w:szCs w:val="28"/>
        </w:rPr>
      </w:pPr>
    </w:p>
    <w:p w:rsidR="0055388A" w:rsidRDefault="0055388A" w:rsidP="00F43F74">
      <w:pPr>
        <w:pStyle w:val="Default"/>
        <w:jc w:val="center"/>
        <w:rPr>
          <w:sz w:val="28"/>
          <w:szCs w:val="28"/>
        </w:rPr>
      </w:pPr>
    </w:p>
    <w:p w:rsidR="0055388A" w:rsidRDefault="0055388A" w:rsidP="00F43F74">
      <w:pPr>
        <w:pStyle w:val="Default"/>
        <w:jc w:val="center"/>
        <w:rPr>
          <w:sz w:val="28"/>
          <w:szCs w:val="28"/>
        </w:rPr>
      </w:pPr>
    </w:p>
    <w:p w:rsidR="0055388A" w:rsidRDefault="0055388A" w:rsidP="00F43F74">
      <w:pPr>
        <w:pStyle w:val="Default"/>
        <w:jc w:val="center"/>
        <w:rPr>
          <w:sz w:val="28"/>
          <w:szCs w:val="28"/>
        </w:rPr>
      </w:pPr>
    </w:p>
    <w:p w:rsidR="0055388A" w:rsidRDefault="0055388A" w:rsidP="00F43F74">
      <w:pPr>
        <w:pStyle w:val="Default"/>
        <w:jc w:val="center"/>
        <w:rPr>
          <w:sz w:val="28"/>
          <w:szCs w:val="28"/>
        </w:rPr>
      </w:pPr>
    </w:p>
    <w:p w:rsidR="0055388A" w:rsidRDefault="0055388A" w:rsidP="00F43F74">
      <w:pPr>
        <w:pStyle w:val="Default"/>
        <w:jc w:val="center"/>
        <w:rPr>
          <w:sz w:val="28"/>
          <w:szCs w:val="28"/>
        </w:rPr>
      </w:pPr>
    </w:p>
    <w:p w:rsidR="0055388A" w:rsidRPr="00F43F74" w:rsidRDefault="0055388A" w:rsidP="00F43F74">
      <w:pPr>
        <w:pStyle w:val="Default"/>
        <w:jc w:val="center"/>
        <w:rPr>
          <w:sz w:val="28"/>
          <w:szCs w:val="28"/>
        </w:rPr>
      </w:pPr>
    </w:p>
    <w:sectPr w:rsidR="0055388A" w:rsidRPr="00F43F74" w:rsidSect="00EA32FC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BC"/>
    <w:rsid w:val="000051A2"/>
    <w:rsid w:val="00015050"/>
    <w:rsid w:val="00016801"/>
    <w:rsid w:val="0002487B"/>
    <w:rsid w:val="00031EC2"/>
    <w:rsid w:val="0003405A"/>
    <w:rsid w:val="0006091F"/>
    <w:rsid w:val="00063B72"/>
    <w:rsid w:val="00095B72"/>
    <w:rsid w:val="000A7B76"/>
    <w:rsid w:val="000C3B4C"/>
    <w:rsid w:val="000C436E"/>
    <w:rsid w:val="000C4801"/>
    <w:rsid w:val="000E1C35"/>
    <w:rsid w:val="000F3851"/>
    <w:rsid w:val="00110B08"/>
    <w:rsid w:val="001113C1"/>
    <w:rsid w:val="001329CB"/>
    <w:rsid w:val="001366D0"/>
    <w:rsid w:val="001416F8"/>
    <w:rsid w:val="00141A7B"/>
    <w:rsid w:val="001531DE"/>
    <w:rsid w:val="00155BF1"/>
    <w:rsid w:val="00157BFC"/>
    <w:rsid w:val="00163DEA"/>
    <w:rsid w:val="00190568"/>
    <w:rsid w:val="001A2E2F"/>
    <w:rsid w:val="001C3964"/>
    <w:rsid w:val="001C52F1"/>
    <w:rsid w:val="001F07AC"/>
    <w:rsid w:val="001F4A17"/>
    <w:rsid w:val="0022193F"/>
    <w:rsid w:val="0024409F"/>
    <w:rsid w:val="002504B0"/>
    <w:rsid w:val="002B2B7E"/>
    <w:rsid w:val="002D1B3B"/>
    <w:rsid w:val="002D3F09"/>
    <w:rsid w:val="002D5205"/>
    <w:rsid w:val="002F5E4B"/>
    <w:rsid w:val="002F644C"/>
    <w:rsid w:val="0030145F"/>
    <w:rsid w:val="003154EA"/>
    <w:rsid w:val="00320014"/>
    <w:rsid w:val="00336A07"/>
    <w:rsid w:val="00372464"/>
    <w:rsid w:val="00381BE8"/>
    <w:rsid w:val="00397BAD"/>
    <w:rsid w:val="003B18B1"/>
    <w:rsid w:val="003C453A"/>
    <w:rsid w:val="003E4FE6"/>
    <w:rsid w:val="003E65C2"/>
    <w:rsid w:val="003F61D5"/>
    <w:rsid w:val="00405BA8"/>
    <w:rsid w:val="00413F64"/>
    <w:rsid w:val="004358C2"/>
    <w:rsid w:val="00491586"/>
    <w:rsid w:val="0049467F"/>
    <w:rsid w:val="004B7575"/>
    <w:rsid w:val="004F1F3C"/>
    <w:rsid w:val="004F28CC"/>
    <w:rsid w:val="00517CBB"/>
    <w:rsid w:val="00522E22"/>
    <w:rsid w:val="00525078"/>
    <w:rsid w:val="0055388A"/>
    <w:rsid w:val="00556417"/>
    <w:rsid w:val="005577F3"/>
    <w:rsid w:val="005B6F8F"/>
    <w:rsid w:val="005C1608"/>
    <w:rsid w:val="005E3312"/>
    <w:rsid w:val="005F0EA8"/>
    <w:rsid w:val="005F362E"/>
    <w:rsid w:val="00613A26"/>
    <w:rsid w:val="00615505"/>
    <w:rsid w:val="006644A9"/>
    <w:rsid w:val="0068209F"/>
    <w:rsid w:val="006923A6"/>
    <w:rsid w:val="006C107E"/>
    <w:rsid w:val="006D0241"/>
    <w:rsid w:val="006D356E"/>
    <w:rsid w:val="006E167A"/>
    <w:rsid w:val="006E2661"/>
    <w:rsid w:val="006E49DC"/>
    <w:rsid w:val="006F620A"/>
    <w:rsid w:val="00703ED7"/>
    <w:rsid w:val="00720DE9"/>
    <w:rsid w:val="0072715B"/>
    <w:rsid w:val="00785781"/>
    <w:rsid w:val="007865C3"/>
    <w:rsid w:val="007A1C18"/>
    <w:rsid w:val="007C22ED"/>
    <w:rsid w:val="007C37F4"/>
    <w:rsid w:val="008240D5"/>
    <w:rsid w:val="00824F3D"/>
    <w:rsid w:val="008303FC"/>
    <w:rsid w:val="00834423"/>
    <w:rsid w:val="00862AA3"/>
    <w:rsid w:val="00864337"/>
    <w:rsid w:val="008A2601"/>
    <w:rsid w:val="008E48DB"/>
    <w:rsid w:val="008E5475"/>
    <w:rsid w:val="008E761B"/>
    <w:rsid w:val="00900F9D"/>
    <w:rsid w:val="00920AF0"/>
    <w:rsid w:val="00941212"/>
    <w:rsid w:val="00946360"/>
    <w:rsid w:val="00952958"/>
    <w:rsid w:val="0096119F"/>
    <w:rsid w:val="00964F57"/>
    <w:rsid w:val="0097036A"/>
    <w:rsid w:val="009821A8"/>
    <w:rsid w:val="009B0C30"/>
    <w:rsid w:val="009B2D0A"/>
    <w:rsid w:val="009B77FD"/>
    <w:rsid w:val="009C165F"/>
    <w:rsid w:val="009D4ECB"/>
    <w:rsid w:val="009F5B86"/>
    <w:rsid w:val="00A25A96"/>
    <w:rsid w:val="00A346E8"/>
    <w:rsid w:val="00A667B6"/>
    <w:rsid w:val="00A75026"/>
    <w:rsid w:val="00A97A3E"/>
    <w:rsid w:val="00AA5EA7"/>
    <w:rsid w:val="00AC03BC"/>
    <w:rsid w:val="00AE4C33"/>
    <w:rsid w:val="00B104E9"/>
    <w:rsid w:val="00B12B99"/>
    <w:rsid w:val="00B12F29"/>
    <w:rsid w:val="00B205A9"/>
    <w:rsid w:val="00B57213"/>
    <w:rsid w:val="00B658C4"/>
    <w:rsid w:val="00B70E60"/>
    <w:rsid w:val="00B84304"/>
    <w:rsid w:val="00BA406D"/>
    <w:rsid w:val="00BA5D21"/>
    <w:rsid w:val="00BA6C92"/>
    <w:rsid w:val="00BB0B07"/>
    <w:rsid w:val="00BB694D"/>
    <w:rsid w:val="00BC1A21"/>
    <w:rsid w:val="00BC5849"/>
    <w:rsid w:val="00BD1D10"/>
    <w:rsid w:val="00BD53D8"/>
    <w:rsid w:val="00BF59EE"/>
    <w:rsid w:val="00C00C10"/>
    <w:rsid w:val="00C04B77"/>
    <w:rsid w:val="00C22A41"/>
    <w:rsid w:val="00C320B7"/>
    <w:rsid w:val="00C41337"/>
    <w:rsid w:val="00C455AA"/>
    <w:rsid w:val="00C47D35"/>
    <w:rsid w:val="00C51DF4"/>
    <w:rsid w:val="00C53633"/>
    <w:rsid w:val="00C53B4C"/>
    <w:rsid w:val="00C60249"/>
    <w:rsid w:val="00C641FF"/>
    <w:rsid w:val="00C64F68"/>
    <w:rsid w:val="00C674F5"/>
    <w:rsid w:val="00CA10BC"/>
    <w:rsid w:val="00CA3AA2"/>
    <w:rsid w:val="00CE21ED"/>
    <w:rsid w:val="00CE6628"/>
    <w:rsid w:val="00D10F0D"/>
    <w:rsid w:val="00D23D03"/>
    <w:rsid w:val="00D25B1D"/>
    <w:rsid w:val="00D56FD4"/>
    <w:rsid w:val="00D64AED"/>
    <w:rsid w:val="00D76E25"/>
    <w:rsid w:val="00D824A3"/>
    <w:rsid w:val="00D83EE6"/>
    <w:rsid w:val="00DA66BC"/>
    <w:rsid w:val="00DB2724"/>
    <w:rsid w:val="00DD0E65"/>
    <w:rsid w:val="00DF37E4"/>
    <w:rsid w:val="00E15513"/>
    <w:rsid w:val="00E15739"/>
    <w:rsid w:val="00E54B41"/>
    <w:rsid w:val="00E5589A"/>
    <w:rsid w:val="00E71CDB"/>
    <w:rsid w:val="00EA32FC"/>
    <w:rsid w:val="00EB07AA"/>
    <w:rsid w:val="00F11BF6"/>
    <w:rsid w:val="00F14E67"/>
    <w:rsid w:val="00F20F87"/>
    <w:rsid w:val="00F32B4C"/>
    <w:rsid w:val="00F427AA"/>
    <w:rsid w:val="00F43F74"/>
    <w:rsid w:val="00F5141E"/>
    <w:rsid w:val="00F64CA0"/>
    <w:rsid w:val="00FD2E70"/>
    <w:rsid w:val="00FE19FF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DF91-68FD-42C5-B74E-5CCB619D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1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2022-11-28T09:57:00Z</cp:lastPrinted>
  <dcterms:created xsi:type="dcterms:W3CDTF">2024-02-16T08:47:00Z</dcterms:created>
  <dcterms:modified xsi:type="dcterms:W3CDTF">2024-02-16T09:47:00Z</dcterms:modified>
</cp:coreProperties>
</file>