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52" w:rsidRDefault="007D4A52" w:rsidP="005F7C68">
      <w:pPr>
        <w:jc w:val="center"/>
        <w:rPr>
          <w:rFonts w:asciiTheme="majorBidi" w:hAnsiTheme="majorBidi" w:cstheme="majorBidi"/>
          <w:sz w:val="28"/>
          <w:szCs w:val="28"/>
        </w:rPr>
      </w:pPr>
      <w:r w:rsidRPr="007D4A52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660" cy="8665624"/>
            <wp:effectExtent l="0" t="0" r="8890" b="2540"/>
            <wp:docPr id="1" name="Рисунок 1" descr="C:\Users\Admin\Desktop\УП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П 5-9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866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52" w:rsidRDefault="007D4A52" w:rsidP="005F7C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A71F59" w:rsidRDefault="0030678A" w:rsidP="005F7C68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A71F59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1F0AD2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 w:rsidRPr="001F0AD2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50B4C" w:rsidRPr="001F0AD2">
        <w:rPr>
          <w:rFonts w:asciiTheme="majorBidi" w:hAnsiTheme="majorBidi" w:cstheme="majorBidi"/>
          <w:sz w:val="28"/>
          <w:szCs w:val="28"/>
        </w:rPr>
        <w:t>муниципального общеобразовательного учреждения «Средняя общеобразовательная школа №</w:t>
      </w:r>
      <w:r w:rsidR="00B03BA1" w:rsidRPr="001F0AD2">
        <w:rPr>
          <w:rFonts w:asciiTheme="majorBidi" w:hAnsiTheme="majorBidi" w:cstheme="majorBidi"/>
          <w:sz w:val="28"/>
          <w:szCs w:val="28"/>
        </w:rPr>
        <w:t>5</w:t>
      </w:r>
      <w:r w:rsidR="00250B4C" w:rsidRPr="001F0AD2">
        <w:rPr>
          <w:rFonts w:asciiTheme="majorBidi" w:hAnsiTheme="majorBidi" w:cstheme="majorBidi"/>
          <w:sz w:val="28"/>
          <w:szCs w:val="28"/>
        </w:rPr>
        <w:t xml:space="preserve"> </w:t>
      </w:r>
      <w:r w:rsidR="000A18C9" w:rsidRPr="001F0AD2">
        <w:rPr>
          <w:rFonts w:asciiTheme="majorBidi" w:hAnsiTheme="majorBidi" w:cstheme="majorBidi"/>
          <w:sz w:val="28"/>
          <w:szCs w:val="28"/>
        </w:rPr>
        <w:t xml:space="preserve">    </w:t>
      </w:r>
      <w:r w:rsidR="00250B4C" w:rsidRPr="001F0AD2">
        <w:rPr>
          <w:rFonts w:asciiTheme="majorBidi" w:hAnsiTheme="majorBidi" w:cstheme="majorBidi"/>
          <w:sz w:val="28"/>
          <w:szCs w:val="28"/>
        </w:rPr>
        <w:t xml:space="preserve">г. Пугачева Саратовской области имени» </w:t>
      </w:r>
      <w:r w:rsidRPr="001F0AD2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</w:t>
      </w:r>
      <w:r w:rsidR="00853F55" w:rsidRPr="001F0AD2">
        <w:rPr>
          <w:rStyle w:val="markedcontent"/>
          <w:rFonts w:asciiTheme="majorBidi" w:hAnsiTheme="majorBidi" w:cstheme="majorBidi"/>
          <w:sz w:val="28"/>
          <w:szCs w:val="28"/>
        </w:rPr>
        <w:t>, МОУ «СОШ №</w:t>
      </w:r>
      <w:r w:rsidR="00B03BA1" w:rsidRPr="001F0AD2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853F55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г.Пугачева</w:t>
      </w:r>
      <w:r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) для </w:t>
      </w:r>
      <w:r w:rsidR="006136E4" w:rsidRPr="001F0AD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 w:rsidRPr="001F0AD2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1F0AD2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ОО, </w:t>
      </w:r>
      <w:r w:rsidR="00FC2435" w:rsidRPr="001F0AD2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DD6BE0" w:rsidRDefault="005F7C68" w:rsidP="00DD6BE0">
      <w:pPr>
        <w:rPr>
          <w:rStyle w:val="markedcontent"/>
          <w:rFonts w:ascii="Times New Roman" w:eastAsia="Calibri" w:hAnsi="Times New Roman" w:cs="Times New Roman"/>
          <w:color w:val="FF0000"/>
          <w:kern w:val="2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="001A75C4" w:rsidRPr="001F0AD2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0A18C9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53F55" w:rsidRPr="001F0AD2">
        <w:rPr>
          <w:rStyle w:val="markedcontent"/>
          <w:rFonts w:asciiTheme="majorBidi" w:hAnsiTheme="majorBidi" w:cstheme="majorBidi"/>
          <w:sz w:val="28"/>
          <w:szCs w:val="28"/>
        </w:rPr>
        <w:t>МОУ</w:t>
      </w:r>
      <w:r w:rsidR="00250B4C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853F55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СОШ </w:t>
      </w:r>
      <w:r w:rsidR="00B03BA1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250B4C" w:rsidRPr="001F0AD2">
        <w:rPr>
          <w:rStyle w:val="markedcontent"/>
          <w:rFonts w:asciiTheme="majorBidi" w:hAnsiTheme="majorBidi" w:cstheme="majorBidi"/>
          <w:sz w:val="28"/>
          <w:szCs w:val="28"/>
        </w:rPr>
        <w:t>№</w:t>
      </w:r>
      <w:r w:rsidR="00B03BA1" w:rsidRPr="001F0AD2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250B4C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г.Пугачева»</w:t>
      </w:r>
      <w:r w:rsidR="003C7983" w:rsidRPr="001F0AD2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 w:rsidRPr="001F0AD2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1F0AD2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1F0AD2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1F0AD2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1A75C4" w:rsidRPr="00A71F59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 w:rsidRPr="00A71F5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A71F59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 w:rsidRPr="00A71F5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A75C4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 w:rsidRPr="00A71F5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1A75C4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A71F59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 w:rsidRPr="005F7C68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риказом Министерства просвещения Российской </w:t>
      </w:r>
      <w:r w:rsidR="00DD6BE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Федерации от 19.03.2024г. № 171 </w:t>
      </w:r>
      <w:r w:rsidR="001A75C4" w:rsidRPr="00A71F59">
        <w:rPr>
          <w:rStyle w:val="markedcontent"/>
          <w:rFonts w:asciiTheme="majorBidi" w:hAnsiTheme="majorBidi" w:cstheme="majorBidi"/>
          <w:sz w:val="28"/>
          <w:szCs w:val="28"/>
        </w:rPr>
        <w:t>и обеспечивает выполнение</w:t>
      </w:r>
      <w:r w:rsidR="003C7983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A71F59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A71F59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8379B6" w:rsidRPr="00A71F59" w:rsidRDefault="000E3329" w:rsidP="00D8055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Основой для разработки учебного плана </w:t>
      </w:r>
      <w:r w:rsidR="00D8055B" w:rsidRPr="00A71F59">
        <w:rPr>
          <w:rStyle w:val="markedcontent"/>
          <w:rFonts w:asciiTheme="majorBidi" w:hAnsiTheme="majorBidi" w:cstheme="majorBidi"/>
          <w:sz w:val="28"/>
          <w:szCs w:val="28"/>
        </w:rPr>
        <w:t>являются:</w:t>
      </w:r>
    </w:p>
    <w:p w:rsidR="001F1C56" w:rsidRDefault="001F1C56" w:rsidP="00A71F59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A71F59" w:rsidRPr="00A71F59" w:rsidRDefault="00A71F59" w:rsidP="00A71F59">
      <w:pPr>
        <w:pStyle w:val="af0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964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F24964">
        <w:rPr>
          <w:rFonts w:ascii="Times New Roman" w:hAnsi="Times New Roman" w:cs="Times New Roman"/>
          <w:sz w:val="26"/>
          <w:szCs w:val="26"/>
        </w:rPr>
        <w:t xml:space="preserve"> закон от 24</w:t>
      </w:r>
      <w:r>
        <w:rPr>
          <w:rFonts w:ascii="Times New Roman" w:hAnsi="Times New Roman" w:cs="Times New Roman"/>
          <w:sz w:val="26"/>
          <w:szCs w:val="26"/>
        </w:rPr>
        <w:t>.09.2022</w:t>
      </w:r>
      <w:r w:rsidRPr="00F24964">
        <w:rPr>
          <w:rFonts w:ascii="Times New Roman" w:hAnsi="Times New Roman" w:cs="Times New Roman"/>
          <w:sz w:val="26"/>
          <w:szCs w:val="26"/>
        </w:rPr>
        <w:t xml:space="preserve"> № 371-ФЗ «О внесении изменений в Федеральный закон «Об образовании в Российской Федерации» </w:t>
      </w:r>
      <w:r w:rsidRPr="00302B3E">
        <w:rPr>
          <w:rFonts w:ascii="Times New Roman" w:hAnsi="Times New Roman" w:cs="Times New Roman"/>
          <w:sz w:val="26"/>
          <w:szCs w:val="26"/>
        </w:rPr>
        <w:t>и статью 1 Федерального закона «Об обязательных требованиях в Российской Федерации»;</w:t>
      </w:r>
    </w:p>
    <w:p w:rsidR="001F1C56" w:rsidRPr="00A71F59" w:rsidRDefault="001F1C56" w:rsidP="00E4490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Федеральный закон от 19.12.2023 № 618-ФЗ «О внесении изменений в Федеральный закон «Об образовании в Российской Федерации»; </w:t>
      </w:r>
    </w:p>
    <w:p w:rsidR="001F1C56" w:rsidRPr="00A71F59" w:rsidRDefault="001F1C56" w:rsidP="00E4490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(в ред. Приказов Минпросвещен</w:t>
      </w:r>
      <w:r w:rsidR="00DD6BE0">
        <w:rPr>
          <w:rFonts w:ascii="Times New Roman" w:hAnsi="Times New Roman" w:cs="Times New Roman"/>
          <w:sz w:val="28"/>
          <w:szCs w:val="28"/>
        </w:rPr>
        <w:t xml:space="preserve">ия России от 18.07.2022 № 568, </w:t>
      </w:r>
      <w:r w:rsidRPr="00A71F59">
        <w:rPr>
          <w:rFonts w:ascii="Times New Roman" w:hAnsi="Times New Roman" w:cs="Times New Roman"/>
          <w:sz w:val="28"/>
          <w:szCs w:val="28"/>
        </w:rPr>
        <w:t xml:space="preserve">от 08.11.2022 № 955); </w:t>
      </w:r>
    </w:p>
    <w:p w:rsidR="001F1C56" w:rsidRPr="00A71F59" w:rsidRDefault="001F1C56" w:rsidP="00E4490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образования»; </w:t>
      </w:r>
    </w:p>
    <w:p w:rsidR="001F1C56" w:rsidRPr="00A71F59" w:rsidRDefault="001F1C56" w:rsidP="00E4490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27.12.2023         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стандартов основного общего образования и среднего общего образования»; </w:t>
      </w:r>
    </w:p>
    <w:p w:rsidR="001F1C56" w:rsidRPr="00A71F59" w:rsidRDefault="001F1C56" w:rsidP="00E4490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</w:t>
      </w:r>
      <w:r w:rsidRPr="00A71F59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касающиеся федеральных государственных образовательных стандартов начального общего образования и основного общего образования»; </w:t>
      </w:r>
    </w:p>
    <w:p w:rsidR="001F1C56" w:rsidRPr="00A71F59" w:rsidRDefault="001F1C56" w:rsidP="00E4490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 </w:t>
      </w:r>
    </w:p>
    <w:p w:rsidR="001F1C56" w:rsidRPr="00A71F59" w:rsidRDefault="001F1C56" w:rsidP="00E4490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1F1C56" w:rsidRPr="00A71F59" w:rsidRDefault="001F1C56" w:rsidP="00E4490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Санитарные правила СП 2.4.3648 – 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  № 28; </w:t>
      </w:r>
    </w:p>
    <w:p w:rsidR="001F1C56" w:rsidRPr="00A71F59" w:rsidRDefault="001F1C56" w:rsidP="00E4490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 </w:t>
      </w:r>
    </w:p>
    <w:p w:rsidR="001F1C56" w:rsidRPr="00A71F59" w:rsidRDefault="001F1C56" w:rsidP="00E4490D">
      <w:pPr>
        <w:pStyle w:val="aa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</w:t>
      </w:r>
      <w:r w:rsidR="00A71F59" w:rsidRPr="00A71F59">
        <w:rPr>
          <w:rFonts w:ascii="Times New Roman" w:hAnsi="Times New Roman" w:cs="Times New Roman"/>
          <w:sz w:val="28"/>
          <w:szCs w:val="28"/>
        </w:rPr>
        <w:t xml:space="preserve"> </w:t>
      </w:r>
      <w:r w:rsidRPr="00A71F59">
        <w:rPr>
          <w:rFonts w:ascii="Times New Roman" w:hAnsi="Times New Roman" w:cs="Times New Roman"/>
          <w:sz w:val="28"/>
          <w:szCs w:val="28"/>
        </w:rPr>
        <w:t>(в ред. приказа Минпросвещения России от 03.08.2023 № 581)</w:t>
      </w:r>
    </w:p>
    <w:p w:rsidR="008379B6" w:rsidRPr="00A71F59" w:rsidRDefault="008379B6" w:rsidP="00E4490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</w:t>
      </w:r>
      <w:r w:rsidR="000369CB" w:rsidRPr="00A71F59">
        <w:rPr>
          <w:rFonts w:ascii="Times New Roman" w:hAnsi="Times New Roman" w:cs="Times New Roman"/>
          <w:sz w:val="28"/>
          <w:szCs w:val="28"/>
        </w:rPr>
        <w:t xml:space="preserve">ьзования исключенных учебников» (в ред. приказа </w:t>
      </w:r>
      <w:r w:rsidRPr="00A71F59">
        <w:rPr>
          <w:rFonts w:ascii="Times New Roman" w:hAnsi="Times New Roman" w:cs="Times New Roman"/>
          <w:sz w:val="28"/>
          <w:szCs w:val="28"/>
        </w:rPr>
        <w:t xml:space="preserve">Минпросвещения России от 21.02.2024 № </w:t>
      </w:r>
      <w:r w:rsidR="00D8055B" w:rsidRPr="00A71F59">
        <w:rPr>
          <w:rFonts w:ascii="Times New Roman" w:hAnsi="Times New Roman" w:cs="Times New Roman"/>
          <w:sz w:val="28"/>
          <w:szCs w:val="28"/>
        </w:rPr>
        <w:t>119</w:t>
      </w:r>
      <w:r w:rsidR="000369CB" w:rsidRPr="00A71F59">
        <w:rPr>
          <w:rFonts w:ascii="Times New Roman" w:hAnsi="Times New Roman" w:cs="Times New Roman"/>
          <w:sz w:val="28"/>
          <w:szCs w:val="28"/>
        </w:rPr>
        <w:t>).</w:t>
      </w:r>
    </w:p>
    <w:p w:rsidR="000369CB" w:rsidRPr="00A71F59" w:rsidRDefault="000369CB" w:rsidP="00E4490D">
      <w:pPr>
        <w:pStyle w:val="aa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</w:t>
      </w:r>
      <w:r w:rsidRPr="00A71F59">
        <w:rPr>
          <w:rFonts w:ascii="Times New Roman" w:hAnsi="Times New Roman" w:cs="Times New Roman"/>
          <w:sz w:val="28"/>
          <w:szCs w:val="28"/>
        </w:rPr>
        <w:lastRenderedPageBreak/>
        <w:t>аккредитацию образовательных программ начального общего, основного общего,</w:t>
      </w:r>
      <w:r w:rsidRPr="00A71F59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образования».</w:t>
      </w:r>
    </w:p>
    <w:p w:rsidR="00250B4C" w:rsidRPr="00A71F59" w:rsidRDefault="00C91579" w:rsidP="00250B4C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53F55" w:rsidRPr="00A71F59">
        <w:rPr>
          <w:rStyle w:val="markedcontent"/>
          <w:rFonts w:asciiTheme="majorBidi" w:hAnsiTheme="majorBidi" w:cstheme="majorBidi"/>
          <w:sz w:val="28"/>
          <w:szCs w:val="28"/>
        </w:rPr>
        <w:t>МОУ «СОШ №</w:t>
      </w:r>
      <w:r w:rsidR="00B03BA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853F55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г.Пугачева</w:t>
      </w:r>
      <w:r w:rsidR="009B2B45" w:rsidRPr="00A71F59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250B4C" w:rsidRPr="00A71F59">
        <w:rPr>
          <w:rFonts w:asciiTheme="majorBidi" w:hAnsiTheme="majorBidi" w:cstheme="majorBidi"/>
          <w:sz w:val="28"/>
          <w:szCs w:val="28"/>
        </w:rPr>
        <w:t xml:space="preserve"> </w:t>
      </w:r>
      <w:r w:rsidR="00250B4C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250B4C" w:rsidRPr="00A71F59">
        <w:rPr>
          <w:rFonts w:asciiTheme="majorBidi" w:hAnsiTheme="majorBidi" w:cstheme="majorBidi"/>
          <w:sz w:val="28"/>
          <w:szCs w:val="28"/>
        </w:rPr>
        <w:t xml:space="preserve">02.09.2024 </w:t>
      </w:r>
      <w:r w:rsidR="00250B4C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50B4C" w:rsidRPr="00A71F59">
        <w:rPr>
          <w:rFonts w:asciiTheme="majorBidi" w:hAnsiTheme="majorBidi" w:cstheme="majorBidi"/>
          <w:sz w:val="28"/>
          <w:szCs w:val="28"/>
        </w:rPr>
        <w:t xml:space="preserve">26.05.2025. </w:t>
      </w:r>
    </w:p>
    <w:p w:rsidR="00C91579" w:rsidRPr="00A71F59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71F59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A71F59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A71F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 w:rsidRPr="00A71F59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5-</w:t>
      </w:r>
      <w:r w:rsidR="00AA6584" w:rsidRPr="00A71F59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A71F5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9A7E62" w:rsidRPr="00A71F59" w:rsidRDefault="009A7E62" w:rsidP="009A7E62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F59">
        <w:rPr>
          <w:rFonts w:ascii="Times New Roman" w:hAnsi="Times New Roman" w:cs="Times New Roman"/>
          <w:sz w:val="26"/>
          <w:szCs w:val="26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3A1836" w:rsidRPr="00A71F59">
        <w:rPr>
          <w:rFonts w:ascii="Times New Roman" w:hAnsi="Times New Roman" w:cs="Times New Roman"/>
          <w:sz w:val="26"/>
          <w:szCs w:val="26"/>
        </w:rPr>
        <w:t xml:space="preserve">учебного плана </w:t>
      </w:r>
      <w:r w:rsidRPr="00A71F59">
        <w:rPr>
          <w:rFonts w:ascii="Times New Roman" w:hAnsi="Times New Roman" w:cs="Times New Roman"/>
          <w:sz w:val="26"/>
          <w:szCs w:val="26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  <w:r w:rsidRPr="00A71F59">
        <w:rPr>
          <w:rStyle w:val="markedcontent"/>
          <w:rFonts w:asciiTheme="majorBidi" w:hAnsiTheme="majorBidi" w:cstheme="majorBidi"/>
          <w:i/>
          <w:sz w:val="28"/>
          <w:szCs w:val="28"/>
        </w:rPr>
        <w:t xml:space="preserve"> </w:t>
      </w:r>
      <w:r w:rsidRPr="00A71F59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</w:p>
    <w:p w:rsidR="009A7E62" w:rsidRPr="00B76E92" w:rsidRDefault="009A7E62" w:rsidP="009A7E62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E92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3A1836" w:rsidRPr="00B76E92">
        <w:rPr>
          <w:rFonts w:ascii="Times New Roman" w:hAnsi="Times New Roman" w:cs="Times New Roman"/>
          <w:sz w:val="28"/>
          <w:szCs w:val="28"/>
        </w:rPr>
        <w:t xml:space="preserve">для 5-9 классов </w:t>
      </w:r>
      <w:r w:rsidRPr="00B76E92">
        <w:rPr>
          <w:rFonts w:ascii="Times New Roman" w:hAnsi="Times New Roman" w:cs="Times New Roman"/>
          <w:sz w:val="28"/>
          <w:szCs w:val="28"/>
        </w:rPr>
        <w:t>разработан на основе варианта № 1 федерального учебного плана Федеральной образовательной программы основного общего образования, утвержденно</w:t>
      </w:r>
      <w:r w:rsidR="003A1836" w:rsidRPr="00B76E92">
        <w:rPr>
          <w:rFonts w:ascii="Times New Roman" w:hAnsi="Times New Roman" w:cs="Times New Roman"/>
          <w:sz w:val="28"/>
          <w:szCs w:val="28"/>
        </w:rPr>
        <w:t>й приказом Минпросвещения от 18.05.2023</w:t>
      </w:r>
      <w:r w:rsidRPr="00B76E92">
        <w:rPr>
          <w:rFonts w:ascii="Times New Roman" w:hAnsi="Times New Roman" w:cs="Times New Roman"/>
          <w:sz w:val="28"/>
          <w:szCs w:val="28"/>
        </w:rPr>
        <w:t xml:space="preserve"> № 370 .</w:t>
      </w:r>
    </w:p>
    <w:p w:rsidR="000A18C9" w:rsidRPr="00A71F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76E92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</w:t>
      </w:r>
      <w:r w:rsidR="00853F55" w:rsidRPr="00B76E92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76E92">
        <w:rPr>
          <w:rStyle w:val="markedcontent"/>
          <w:rFonts w:asciiTheme="majorBidi" w:hAnsiTheme="majorBidi" w:cstheme="majorBidi"/>
          <w:sz w:val="28"/>
          <w:szCs w:val="28"/>
        </w:rPr>
        <w:t xml:space="preserve"> обязательной части и части, формируемой</w:t>
      </w: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участниками образовательных отношений. </w:t>
      </w:r>
    </w:p>
    <w:p w:rsidR="003A1836" w:rsidRPr="00B76E92" w:rsidRDefault="00F23C59" w:rsidP="003A183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76E92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</w:t>
      </w:r>
      <w:r w:rsidR="003A1836" w:rsidRPr="00B76E92">
        <w:rPr>
          <w:rStyle w:val="markedcontent"/>
          <w:rFonts w:asciiTheme="majorBidi" w:hAnsiTheme="majorBidi" w:cstheme="majorBidi"/>
          <w:sz w:val="28"/>
          <w:szCs w:val="28"/>
        </w:rPr>
        <w:t>бязательных предметных областей:</w:t>
      </w:r>
      <w:r w:rsidR="003A1836" w:rsidRPr="00B76E92">
        <w:rPr>
          <w:rFonts w:ascii="Times New Roman" w:hAnsi="Times New Roman" w:cs="Times New Roman"/>
          <w:sz w:val="28"/>
          <w:szCs w:val="28"/>
        </w:rPr>
        <w:t xml:space="preserve"> «Русский язык и литература», «Иностранные языки», «Математика и информатика», «Общественно-научные предметы», «Естественнонаучные предметы»,  «Основы духовно-нравственной культуры народов России», «Искусство», «Технология»,  «Физическая культура» «Основы безопасности и защиты Родины».</w:t>
      </w:r>
      <w:r w:rsidR="003A1836" w:rsidRPr="00B76E92">
        <w:rPr>
          <w:sz w:val="28"/>
          <w:szCs w:val="28"/>
        </w:rPr>
        <w:t xml:space="preserve"> </w:t>
      </w:r>
    </w:p>
    <w:p w:rsidR="003A1836" w:rsidRPr="00B76E92" w:rsidRDefault="003A1836" w:rsidP="003A1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E92">
        <w:rPr>
          <w:rFonts w:ascii="Times New Roman" w:hAnsi="Times New Roman" w:cs="Times New Roman"/>
          <w:sz w:val="28"/>
          <w:szCs w:val="28"/>
        </w:rPr>
        <w:t xml:space="preserve">Предметная область «Русский язык и литература» включает в себя учебные предметы «Русский язык» и «Литература». Учебный план предусматривает изучение русского языка в 5 классе - 5 часов в неделю, в 6 классе - 6 часов, в 7 классе - 4 часа, в 8 классе - 3 часа, в 9 классе - 3 часа;  литературы - в 5 классе - 3 часа в неделю, в 6 классе- 3 часа, в 7 классе - 2 часа, в 8 классе - 2 часа, в 9 классе - 3 часа. </w:t>
      </w:r>
    </w:p>
    <w:p w:rsidR="003A1836" w:rsidRPr="00DE68BF" w:rsidRDefault="003A1836" w:rsidP="003A1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 xml:space="preserve">Предметная область «Иностранные языки» включает в себя учебный предмет «Иностранный (английский) язык» по 3 часа в неделю. </w:t>
      </w:r>
    </w:p>
    <w:p w:rsidR="003A1836" w:rsidRPr="00DE68BF" w:rsidRDefault="003A1836" w:rsidP="003A1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 xml:space="preserve">Предметная область «Математика и информатика» в 5-6 классах представлена учебным предметом «Математика» 5 часов в неделю, в 7-9 классах в </w:t>
      </w:r>
      <w:r w:rsidRPr="00DE68BF">
        <w:rPr>
          <w:rFonts w:ascii="Times New Roman" w:hAnsi="Times New Roman" w:cs="Times New Roman"/>
          <w:sz w:val="28"/>
          <w:szCs w:val="28"/>
        </w:rPr>
        <w:lastRenderedPageBreak/>
        <w:t xml:space="preserve">рамках учебного предмета «Математика» предусмотрено изучение учебных курсов «Алгебра» (3 часа в неделю), «Геометрия» (2 часа), «Вероятность и статистика»(1 час). </w:t>
      </w:r>
    </w:p>
    <w:p w:rsidR="003A1836" w:rsidRPr="00DE68BF" w:rsidRDefault="003A1836" w:rsidP="003A1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 xml:space="preserve">Учебный предмет «Информатика» изучается в 7-9 классах по 1 часу в неделю. </w:t>
      </w:r>
    </w:p>
    <w:p w:rsidR="003A1836" w:rsidRPr="00DE68BF" w:rsidRDefault="003A1836" w:rsidP="003A1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Предметная область «Общественно - научные предметы» включает в себя учебные предметы:</w:t>
      </w:r>
    </w:p>
    <w:p w:rsidR="003A1836" w:rsidRPr="00DE68BF" w:rsidRDefault="003A1836" w:rsidP="003A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- в 5-9 классах «История» (учебные курсы «История России» и «Всеобщая история») - по 2 часа в неделю. В 9-м классе в соответствии с ФОП ООО и методическими рекомендациями Минпросвещения (письмо от 03.03.2023 № 03-327) в учебный предмет «История» помимо учебных курсов «История России» и «Всеобщая история» включен модуль «Введение в новейшую историю России» объемом 17 часов.</w:t>
      </w:r>
    </w:p>
    <w:p w:rsidR="003A1836" w:rsidRPr="00DE68BF" w:rsidRDefault="003A1836" w:rsidP="003A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- в 6-9 классах «Обществознание» изучается по 1 часу в неделю;</w:t>
      </w:r>
    </w:p>
    <w:p w:rsidR="003A1836" w:rsidRPr="00DE68BF" w:rsidRDefault="003A1836" w:rsidP="00A71F59">
      <w:pPr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 xml:space="preserve">- в 5-9 классах «География» - по 1 часу в неделю 5-6 классах и по 2 часа в неделю в 7-9 классах. </w:t>
      </w:r>
    </w:p>
    <w:p w:rsidR="003A1836" w:rsidRPr="00DE68BF" w:rsidRDefault="003A1836" w:rsidP="00A71F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Предметная область «Естественнонаучные предметы» представлена учебными предметами:</w:t>
      </w:r>
    </w:p>
    <w:p w:rsidR="003A1836" w:rsidRPr="00DE68BF" w:rsidRDefault="003A1836" w:rsidP="00A71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- в 5-9 классах «Биология» - по 1 часу в неделю 5-7 классах и по 2 часа в неделю в 8-9 классах;</w:t>
      </w:r>
    </w:p>
    <w:p w:rsidR="003A1836" w:rsidRPr="00DE68BF" w:rsidRDefault="003A1836" w:rsidP="003A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- в 7-8 классах «Физика»  - по 2 часа в неделю, в 9 классах – 3 часа;</w:t>
      </w:r>
    </w:p>
    <w:p w:rsidR="003A1836" w:rsidRPr="00DE68BF" w:rsidRDefault="003A1836" w:rsidP="003A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- в 8-9 классах «Химия» - по 2 часа в неделю.</w:t>
      </w:r>
    </w:p>
    <w:p w:rsidR="003A1836" w:rsidRPr="00DE68BF" w:rsidRDefault="003A1836" w:rsidP="003A1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Предметная область «Искусство» включает изучение учебных предметов:</w:t>
      </w:r>
    </w:p>
    <w:p w:rsidR="003A1836" w:rsidRPr="00DE68BF" w:rsidRDefault="003A1836" w:rsidP="003A1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- в 5-</w:t>
      </w:r>
      <w:r w:rsidR="00A71F59" w:rsidRPr="00DE68BF">
        <w:rPr>
          <w:rFonts w:ascii="Times New Roman" w:hAnsi="Times New Roman" w:cs="Times New Roman"/>
          <w:sz w:val="28"/>
          <w:szCs w:val="28"/>
        </w:rPr>
        <w:t>8</w:t>
      </w:r>
      <w:r w:rsidRPr="00DE68BF">
        <w:rPr>
          <w:rFonts w:ascii="Times New Roman" w:hAnsi="Times New Roman" w:cs="Times New Roman"/>
          <w:sz w:val="28"/>
          <w:szCs w:val="28"/>
        </w:rPr>
        <w:t xml:space="preserve"> классах «Музыка» - 1 час в неделю; </w:t>
      </w:r>
    </w:p>
    <w:p w:rsidR="003A1836" w:rsidRPr="00DE68BF" w:rsidRDefault="003A1836" w:rsidP="00A71F59">
      <w:pPr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- в 5-</w:t>
      </w:r>
      <w:r w:rsidR="00A71F59" w:rsidRPr="00DE68BF">
        <w:rPr>
          <w:rFonts w:ascii="Times New Roman" w:hAnsi="Times New Roman" w:cs="Times New Roman"/>
          <w:sz w:val="28"/>
          <w:szCs w:val="28"/>
        </w:rPr>
        <w:t>7</w:t>
      </w:r>
      <w:r w:rsidRPr="00DE68BF">
        <w:rPr>
          <w:rFonts w:ascii="Times New Roman" w:hAnsi="Times New Roman" w:cs="Times New Roman"/>
          <w:sz w:val="28"/>
          <w:szCs w:val="28"/>
        </w:rPr>
        <w:t xml:space="preserve"> классах «Изобразительное искусство» - по 1 часу в неделю.</w:t>
      </w:r>
    </w:p>
    <w:p w:rsidR="00FF1168" w:rsidRPr="00DE68BF" w:rsidRDefault="003A1836" w:rsidP="00A71F5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Предметная область «Технология»</w:t>
      </w:r>
      <w:r w:rsidR="00FF1168" w:rsidRPr="00DE68BF">
        <w:rPr>
          <w:rFonts w:ascii="Times New Roman" w:hAnsi="Times New Roman" w:cs="Times New Roman"/>
          <w:sz w:val="28"/>
          <w:szCs w:val="28"/>
        </w:rPr>
        <w:t xml:space="preserve"> </w:t>
      </w:r>
      <w:r w:rsidRPr="00DE68BF">
        <w:rPr>
          <w:rFonts w:ascii="Times New Roman" w:hAnsi="Times New Roman" w:cs="Times New Roman"/>
          <w:sz w:val="28"/>
          <w:szCs w:val="28"/>
        </w:rPr>
        <w:t>включает</w:t>
      </w:r>
      <w:r w:rsidR="00FF1168" w:rsidRPr="00DE68BF">
        <w:rPr>
          <w:rFonts w:ascii="Times New Roman" w:hAnsi="Times New Roman" w:cs="Times New Roman"/>
          <w:sz w:val="28"/>
          <w:szCs w:val="28"/>
        </w:rPr>
        <w:t xml:space="preserve"> учебный предмет «Труд (технология)» </w:t>
      </w:r>
      <w:r w:rsidRPr="00DE68BF">
        <w:rPr>
          <w:rFonts w:ascii="Times New Roman" w:hAnsi="Times New Roman" w:cs="Times New Roman"/>
          <w:sz w:val="28"/>
          <w:szCs w:val="28"/>
        </w:rPr>
        <w:t>с обновленным содержанием.</w:t>
      </w:r>
      <w:r w:rsidR="00FF1168" w:rsidRPr="00DE68BF">
        <w:rPr>
          <w:rFonts w:ascii="Times New Roman" w:hAnsi="Times New Roman" w:cs="Times New Roman"/>
          <w:sz w:val="28"/>
          <w:szCs w:val="28"/>
        </w:rPr>
        <w:t xml:space="preserve"> Усиливается предметно-практическая направленность предмета, направленн</w:t>
      </w:r>
      <w:r w:rsidRPr="00DE68BF">
        <w:rPr>
          <w:rFonts w:ascii="Times New Roman" w:hAnsi="Times New Roman" w:cs="Times New Roman"/>
          <w:sz w:val="28"/>
          <w:szCs w:val="28"/>
        </w:rPr>
        <w:t>ая</w:t>
      </w:r>
      <w:r w:rsidR="00FF1168" w:rsidRPr="00DE68BF">
        <w:rPr>
          <w:rFonts w:ascii="Times New Roman" w:hAnsi="Times New Roman" w:cs="Times New Roman"/>
          <w:sz w:val="28"/>
          <w:szCs w:val="28"/>
        </w:rPr>
        <w:t xml:space="preserve"> на приобретение базовых навыков работы с различными материалами, возможность знакомства с миром профессий, самоопределения и ориентация обучающихся в сфере трудовой деятельности.</w:t>
      </w:r>
    </w:p>
    <w:p w:rsidR="00FF1168" w:rsidRPr="00DE68BF" w:rsidRDefault="00FF1168" w:rsidP="00A71F5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>Для организации практико-ориентированных занятий, получения качественного образования в рамках учебного предмета «Труд (технология)» будут привлечены возможност</w:t>
      </w:r>
      <w:r w:rsidR="00B03BA1">
        <w:rPr>
          <w:rFonts w:ascii="Times New Roman" w:hAnsi="Times New Roman" w:cs="Times New Roman"/>
          <w:sz w:val="28"/>
          <w:szCs w:val="28"/>
        </w:rPr>
        <w:t>и</w:t>
      </w:r>
      <w:r w:rsidRPr="00DE68BF">
        <w:rPr>
          <w:rFonts w:ascii="Times New Roman" w:hAnsi="Times New Roman" w:cs="Times New Roman"/>
          <w:sz w:val="28"/>
          <w:szCs w:val="28"/>
        </w:rPr>
        <w:t xml:space="preserve"> сетевого взаимодействия с организациями среднего профессионального образования.  </w:t>
      </w:r>
    </w:p>
    <w:p w:rsidR="00FF1168" w:rsidRPr="00DE68BF" w:rsidRDefault="00FF1168" w:rsidP="00A71F5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t xml:space="preserve">На освоение учебного предмета на уровне основного общего образования предусмотрено </w:t>
      </w:r>
      <w:r w:rsidR="003A1836" w:rsidRPr="00DE68BF">
        <w:rPr>
          <w:rFonts w:ascii="Times New Roman" w:hAnsi="Times New Roman" w:cs="Times New Roman"/>
          <w:sz w:val="28"/>
          <w:szCs w:val="28"/>
        </w:rPr>
        <w:t xml:space="preserve">в </w:t>
      </w:r>
      <w:r w:rsidRPr="00DE68BF">
        <w:rPr>
          <w:rFonts w:ascii="Times New Roman" w:hAnsi="Times New Roman" w:cs="Times New Roman"/>
          <w:sz w:val="28"/>
          <w:szCs w:val="28"/>
        </w:rPr>
        <w:t>5-7 класс</w:t>
      </w:r>
      <w:r w:rsidR="003A1836" w:rsidRPr="00DE68BF">
        <w:rPr>
          <w:rFonts w:ascii="Times New Roman" w:hAnsi="Times New Roman" w:cs="Times New Roman"/>
          <w:sz w:val="28"/>
          <w:szCs w:val="28"/>
        </w:rPr>
        <w:t>ах</w:t>
      </w:r>
      <w:r w:rsidRPr="00DE68BF">
        <w:rPr>
          <w:rFonts w:ascii="Times New Roman" w:hAnsi="Times New Roman" w:cs="Times New Roman"/>
          <w:sz w:val="28"/>
          <w:szCs w:val="28"/>
        </w:rPr>
        <w:t xml:space="preserve"> –</w:t>
      </w:r>
      <w:r w:rsidR="003A1836" w:rsidRPr="00DE68BF">
        <w:rPr>
          <w:rFonts w:ascii="Times New Roman" w:hAnsi="Times New Roman" w:cs="Times New Roman"/>
          <w:sz w:val="28"/>
          <w:szCs w:val="28"/>
        </w:rPr>
        <w:t xml:space="preserve"> по</w:t>
      </w:r>
      <w:r w:rsidRPr="00DE68BF">
        <w:rPr>
          <w:rFonts w:ascii="Times New Roman" w:hAnsi="Times New Roman" w:cs="Times New Roman"/>
          <w:sz w:val="28"/>
          <w:szCs w:val="28"/>
        </w:rPr>
        <w:t xml:space="preserve"> 2 ч., </w:t>
      </w:r>
      <w:r w:rsidR="003A1836" w:rsidRPr="00DE68BF">
        <w:rPr>
          <w:rFonts w:ascii="Times New Roman" w:hAnsi="Times New Roman" w:cs="Times New Roman"/>
          <w:sz w:val="28"/>
          <w:szCs w:val="28"/>
        </w:rPr>
        <w:t xml:space="preserve">в </w:t>
      </w:r>
      <w:r w:rsidRPr="00DE68BF">
        <w:rPr>
          <w:rFonts w:ascii="Times New Roman" w:hAnsi="Times New Roman" w:cs="Times New Roman"/>
          <w:sz w:val="28"/>
          <w:szCs w:val="28"/>
        </w:rPr>
        <w:t>8-9 класс</w:t>
      </w:r>
      <w:r w:rsidR="003A1836" w:rsidRPr="00DE68BF">
        <w:rPr>
          <w:rFonts w:ascii="Times New Roman" w:hAnsi="Times New Roman" w:cs="Times New Roman"/>
          <w:sz w:val="28"/>
          <w:szCs w:val="28"/>
        </w:rPr>
        <w:t>ах – 1 ч. в неделю</w:t>
      </w:r>
      <w:r w:rsidRPr="00DE6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9B6" w:rsidRPr="00DE68BF" w:rsidRDefault="003A1836" w:rsidP="00A71F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E68BF">
        <w:rPr>
          <w:rFonts w:ascii="Times New Roman" w:hAnsi="Times New Roman" w:cs="Times New Roman"/>
          <w:sz w:val="28"/>
          <w:szCs w:val="28"/>
        </w:rPr>
        <w:lastRenderedPageBreak/>
        <w:t>Предметная область «Физическая культура» включает в себя учебный предмет «Физическая культура».</w:t>
      </w:r>
      <w:r w:rsidRPr="00DE68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379B6" w:rsidRPr="00DE68BF"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21 декабря 2022 г. № ТВ – 2859/03 "Об отмене методических рекомендаций" третий час физической культуры реализуется за счет часов внеурочной деятельности и (или) за счет посещения обучающимися спортивных секций и клубов, включая использование учебных модулей по видам спорта.</w:t>
      </w:r>
    </w:p>
    <w:p w:rsidR="00250B4C" w:rsidRPr="00B03BA1" w:rsidRDefault="00F23C59" w:rsidP="00BA42A1">
      <w:pPr>
        <w:ind w:firstLine="567"/>
        <w:jc w:val="both"/>
        <w:rPr>
          <w:rStyle w:val="markedcontent"/>
          <w:rFonts w:asciiTheme="majorBidi" w:hAnsiTheme="majorBidi" w:cstheme="majorBidi"/>
          <w:i/>
          <w:color w:val="FF0000"/>
          <w:sz w:val="24"/>
          <w:szCs w:val="24"/>
        </w:rPr>
      </w:pP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250B4C" w:rsidRPr="00A71F59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</w:t>
      </w:r>
      <w:r w:rsidR="00C44A7C" w:rsidRPr="00A71F59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250B4C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использовано на проведение учебных занятий</w:t>
      </w:r>
      <w:r w:rsidR="000A18C9" w:rsidRPr="00A71F59">
        <w:rPr>
          <w:rStyle w:val="markedcontent"/>
          <w:rFonts w:asciiTheme="majorBidi" w:hAnsiTheme="majorBidi" w:cstheme="majorBidi"/>
          <w:sz w:val="28"/>
          <w:szCs w:val="28"/>
        </w:rPr>
        <w:t>, об</w:t>
      </w:r>
      <w:r w:rsidR="00BA42A1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еспечивающих различные интересы </w:t>
      </w:r>
      <w:r w:rsidR="000A18C9" w:rsidRPr="00A71F59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r w:rsidR="00250B4C" w:rsidRPr="00C67CD5">
        <w:rPr>
          <w:rStyle w:val="markedcontent"/>
          <w:rFonts w:asciiTheme="majorBidi" w:hAnsiTheme="majorBidi" w:cstheme="majorBidi"/>
          <w:sz w:val="24"/>
          <w:szCs w:val="24"/>
        </w:rPr>
        <w:t>:</w:t>
      </w:r>
    </w:p>
    <w:p w:rsidR="00DE68BF" w:rsidRPr="00DE68BF" w:rsidRDefault="00DE68BF" w:rsidP="00BA42A1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  <w:r w:rsidRPr="00DE68BF">
        <w:rPr>
          <w:rStyle w:val="markedcontent"/>
          <w:rFonts w:asciiTheme="majorBidi" w:hAnsiTheme="majorBidi" w:cstheme="majorBidi"/>
          <w:b/>
          <w:i/>
          <w:sz w:val="28"/>
          <w:szCs w:val="28"/>
        </w:rPr>
        <w:t>Базовая школа</w:t>
      </w:r>
    </w:p>
    <w:p w:rsidR="000E3329" w:rsidRPr="00A71F59" w:rsidRDefault="000E3329" w:rsidP="000E3329">
      <w:pPr>
        <w:spacing w:line="276" w:lineRule="auto"/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в </w:t>
      </w:r>
      <w:r w:rsidRPr="00A71F59">
        <w:rPr>
          <w:rFonts w:ascii="Times New Roman" w:hAnsi="Times New Roman" w:cs="Times New Roman"/>
          <w:b/>
          <w:sz w:val="28"/>
          <w:szCs w:val="28"/>
        </w:rPr>
        <w:t>5-х классах</w:t>
      </w:r>
      <w:r w:rsidRPr="00A71F59">
        <w:rPr>
          <w:rFonts w:ascii="Times New Roman" w:hAnsi="Times New Roman" w:cs="Times New Roman"/>
          <w:sz w:val="28"/>
          <w:szCs w:val="28"/>
        </w:rPr>
        <w:t xml:space="preserve"> –</w:t>
      </w:r>
      <w:r w:rsidRPr="00A71F59">
        <w:rPr>
          <w:rStyle w:val="markedcontent"/>
          <w:rFonts w:ascii="Times New Roman" w:hAnsi="Times New Roman" w:cs="Times New Roman"/>
          <w:sz w:val="28"/>
          <w:szCs w:val="28"/>
        </w:rPr>
        <w:t xml:space="preserve"> 2 часа </w:t>
      </w:r>
    </w:p>
    <w:p w:rsidR="000E3329" w:rsidRPr="00A71F59" w:rsidRDefault="00B03BA1" w:rsidP="000E3329">
      <w:pPr>
        <w:spacing w:line="276" w:lineRule="auto"/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="000E3329" w:rsidRPr="00A71F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="000E3329" w:rsidRPr="00A71F59">
        <w:rPr>
          <w:rFonts w:ascii="Times New Roman" w:hAnsi="Times New Roman" w:cs="Times New Roman"/>
          <w:sz w:val="28"/>
          <w:szCs w:val="28"/>
        </w:rPr>
        <w:t xml:space="preserve">» (1 час) </w:t>
      </w:r>
      <w:r w:rsidR="000E3329" w:rsidRPr="00A71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информационной грамотности обучающихся</w:t>
      </w:r>
      <w:r w:rsidR="000E3329" w:rsidRPr="00A71F59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0E3329" w:rsidRPr="00A71F59" w:rsidRDefault="00B03BA1" w:rsidP="000E3329">
      <w:pPr>
        <w:spacing w:line="276" w:lineRule="auto"/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элективный курс </w:t>
      </w:r>
      <w:r w:rsidR="000E3329" w:rsidRPr="00A71F59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Моя речь-мое достоинство</w:t>
      </w:r>
      <w:r w:rsidR="000E3329" w:rsidRPr="00A71F59">
        <w:rPr>
          <w:rStyle w:val="markedcontent"/>
          <w:rFonts w:ascii="Times New Roman" w:hAnsi="Times New Roman" w:cs="Times New Roman"/>
          <w:sz w:val="28"/>
          <w:szCs w:val="28"/>
        </w:rPr>
        <w:t xml:space="preserve">» (1 час), цель которого –совершенствование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речевой культуры пятиклассников</w:t>
      </w:r>
      <w:r w:rsidR="000E3329" w:rsidRPr="00A71F59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BA42A1" w:rsidRPr="00A71F59" w:rsidRDefault="000E3329" w:rsidP="00BA42A1">
      <w:pPr>
        <w:ind w:firstLine="54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в </w:t>
      </w:r>
      <w:r w:rsidRPr="00A71F59">
        <w:rPr>
          <w:rFonts w:ascii="Times New Roman" w:hAnsi="Times New Roman" w:cs="Times New Roman"/>
          <w:b/>
          <w:sz w:val="28"/>
          <w:szCs w:val="28"/>
        </w:rPr>
        <w:t>6-х классах</w:t>
      </w:r>
      <w:r w:rsidRPr="00A71F59">
        <w:rPr>
          <w:rFonts w:ascii="Times New Roman" w:hAnsi="Times New Roman" w:cs="Times New Roman"/>
          <w:sz w:val="28"/>
          <w:szCs w:val="28"/>
        </w:rPr>
        <w:t xml:space="preserve"> –</w:t>
      </w:r>
      <w:r w:rsidRPr="00A71F5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A42A1" w:rsidRPr="00A71F59">
        <w:rPr>
          <w:rStyle w:val="markedcontent"/>
          <w:rFonts w:ascii="Times New Roman" w:hAnsi="Times New Roman" w:cs="Times New Roman"/>
          <w:sz w:val="28"/>
          <w:szCs w:val="28"/>
        </w:rPr>
        <w:t>1 час</w:t>
      </w:r>
    </w:p>
    <w:p w:rsidR="00C44A7C" w:rsidRPr="00A71F59" w:rsidRDefault="00B03BA1" w:rsidP="00BA42A1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Pr="00A71F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Pr="00A71F59">
        <w:rPr>
          <w:rFonts w:ascii="Times New Roman" w:hAnsi="Times New Roman" w:cs="Times New Roman"/>
          <w:sz w:val="28"/>
          <w:szCs w:val="28"/>
        </w:rPr>
        <w:t xml:space="preserve">» (1 час) </w:t>
      </w:r>
      <w:r w:rsidR="000E3329" w:rsidRPr="00A71F59">
        <w:rPr>
          <w:rFonts w:ascii="Times New Roman" w:hAnsi="Times New Roman" w:cs="Times New Roman"/>
          <w:sz w:val="28"/>
          <w:szCs w:val="28"/>
        </w:rPr>
        <w:t xml:space="preserve"> </w:t>
      </w:r>
      <w:r w:rsidR="00C44A7C" w:rsidRPr="00A71F59">
        <w:rPr>
          <w:rFonts w:ascii="Times New Roman" w:hAnsi="Times New Roman" w:cs="Times New Roman"/>
          <w:sz w:val="28"/>
          <w:szCs w:val="28"/>
        </w:rPr>
        <w:t>в</w:t>
      </w:r>
      <w:r w:rsidR="00BA42A1" w:rsidRPr="00A71F59">
        <w:rPr>
          <w:rFonts w:ascii="Times New Roman" w:hAnsi="Times New Roman" w:cs="Times New Roman"/>
          <w:sz w:val="28"/>
          <w:szCs w:val="28"/>
        </w:rPr>
        <w:t xml:space="preserve"> качестве пропедевтики, </w:t>
      </w:r>
      <w:r w:rsidR="00C44A7C" w:rsidRPr="00A71F59">
        <w:rPr>
          <w:rFonts w:ascii="Times New Roman" w:hAnsi="Times New Roman" w:cs="Times New Roman"/>
          <w:sz w:val="28"/>
          <w:szCs w:val="28"/>
        </w:rPr>
        <w:t>с целью реализации непрерывного курса обучения информатике в основной школе, сделать его сквозной линией школьного образования, что отвечает современным задачам информатизации образования;</w:t>
      </w:r>
    </w:p>
    <w:p w:rsidR="00C44A7C" w:rsidRPr="00A71F59" w:rsidRDefault="000E3329" w:rsidP="000E332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в </w:t>
      </w:r>
      <w:r w:rsidRPr="00A71F59">
        <w:rPr>
          <w:rFonts w:ascii="Times New Roman" w:hAnsi="Times New Roman" w:cs="Times New Roman"/>
          <w:b/>
          <w:sz w:val="28"/>
          <w:szCs w:val="28"/>
        </w:rPr>
        <w:t>7-х классах</w:t>
      </w:r>
      <w:r w:rsidRPr="00A71F59">
        <w:rPr>
          <w:rFonts w:ascii="Times New Roman" w:hAnsi="Times New Roman" w:cs="Times New Roman"/>
          <w:sz w:val="28"/>
          <w:szCs w:val="28"/>
        </w:rPr>
        <w:t xml:space="preserve"> – </w:t>
      </w:r>
      <w:r w:rsidR="00C44A7C" w:rsidRPr="00A71F59">
        <w:rPr>
          <w:rFonts w:ascii="Times New Roman" w:hAnsi="Times New Roman" w:cs="Times New Roman"/>
          <w:sz w:val="28"/>
          <w:szCs w:val="28"/>
        </w:rPr>
        <w:t>2 часа</w:t>
      </w:r>
    </w:p>
    <w:p w:rsidR="000E3329" w:rsidRDefault="00B03BA1" w:rsidP="00B03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03BA1">
        <w:rPr>
          <w:rFonts w:ascii="Times New Roman" w:hAnsi="Times New Roman" w:cs="Times New Roman"/>
          <w:sz w:val="28"/>
          <w:szCs w:val="28"/>
        </w:rPr>
        <w:t>курс «Функциональная грамотность» (1 час). Цель курса – формирование функциональной грамотности школьников (читательской, математической, естественнонаучной, финансовой, направленной на развитие креативного мышления и глобальных компетенций), развитие способности обучающихся применять приобретенные знания, умения и навыки жизнедеятельности (обесп</w:t>
      </w:r>
      <w:r>
        <w:rPr>
          <w:rFonts w:ascii="Times New Roman" w:hAnsi="Times New Roman" w:cs="Times New Roman"/>
          <w:sz w:val="28"/>
          <w:szCs w:val="28"/>
        </w:rPr>
        <w:t>ечение связи обучения с жизнью)</w:t>
      </w:r>
      <w:r w:rsidR="000E3329" w:rsidRPr="00A71F59">
        <w:rPr>
          <w:rFonts w:ascii="Times New Roman" w:hAnsi="Times New Roman" w:cs="Times New Roman"/>
          <w:sz w:val="28"/>
          <w:szCs w:val="28"/>
        </w:rPr>
        <w:t>;</w:t>
      </w:r>
    </w:p>
    <w:p w:rsidR="00B03BA1" w:rsidRPr="00C67CD5" w:rsidRDefault="00B03BA1" w:rsidP="00B03B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по физике (1 час) в 7А и7В классах, </w:t>
      </w:r>
      <w:r w:rsidRPr="00C67CD5">
        <w:rPr>
          <w:rStyle w:val="markedcontent"/>
          <w:rFonts w:asciiTheme="majorBidi" w:hAnsiTheme="majorBidi" w:cstheme="majorBidi"/>
          <w:sz w:val="28"/>
          <w:szCs w:val="28"/>
        </w:rPr>
        <w:t xml:space="preserve">направленный на формирование </w:t>
      </w:r>
      <w:r w:rsidR="00C67CD5" w:rsidRPr="00C67CD5">
        <w:rPr>
          <w:rStyle w:val="markedcontent"/>
          <w:rFonts w:asciiTheme="majorBidi" w:hAnsiTheme="majorBidi" w:cstheme="majorBidi"/>
          <w:sz w:val="28"/>
          <w:szCs w:val="28"/>
        </w:rPr>
        <w:t xml:space="preserve">мотивации школьников к изучению нового предмета и развитие их практических умений; </w:t>
      </w:r>
    </w:p>
    <w:p w:rsidR="00BA42A1" w:rsidRPr="00A71F59" w:rsidRDefault="00B03BA1" w:rsidP="00BA4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элективный курс </w:t>
      </w:r>
      <w:r w:rsidR="00C44A7C" w:rsidRPr="00A71F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Русский язык: говорим правильно и выразительно</w:t>
      </w:r>
      <w:r w:rsidR="00C44A7C" w:rsidRPr="00A71F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 час) в 7Б классе</w:t>
      </w:r>
      <w:r w:rsidR="00BA42A1" w:rsidRPr="00A71F59">
        <w:rPr>
          <w:rFonts w:ascii="Times New Roman" w:hAnsi="Times New Roman" w:cs="Times New Roman"/>
          <w:sz w:val="28"/>
          <w:szCs w:val="28"/>
        </w:rPr>
        <w:t xml:space="preserve">  в целях развития познавательного интереса учащихся </w:t>
      </w:r>
      <w:r>
        <w:rPr>
          <w:rFonts w:ascii="Times New Roman" w:hAnsi="Times New Roman" w:cs="Times New Roman"/>
          <w:sz w:val="28"/>
          <w:szCs w:val="28"/>
        </w:rPr>
        <w:t>к языку и культуре речевого общения</w:t>
      </w:r>
      <w:r w:rsidR="00BA42A1" w:rsidRPr="00A71F59">
        <w:rPr>
          <w:rFonts w:ascii="Times New Roman" w:hAnsi="Times New Roman" w:cs="Times New Roman"/>
          <w:sz w:val="28"/>
          <w:szCs w:val="28"/>
        </w:rPr>
        <w:t>;</w:t>
      </w:r>
    </w:p>
    <w:p w:rsidR="000E3329" w:rsidRPr="00A71F59" w:rsidRDefault="000E3329" w:rsidP="000E332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A71F59">
        <w:rPr>
          <w:rFonts w:ascii="Times New Roman" w:hAnsi="Times New Roman" w:cs="Times New Roman"/>
          <w:b/>
          <w:sz w:val="28"/>
          <w:szCs w:val="28"/>
        </w:rPr>
        <w:t>8-х классах</w:t>
      </w:r>
      <w:r w:rsidRPr="00A71F59">
        <w:rPr>
          <w:rFonts w:ascii="Times New Roman" w:hAnsi="Times New Roman" w:cs="Times New Roman"/>
          <w:sz w:val="28"/>
          <w:szCs w:val="28"/>
        </w:rPr>
        <w:t xml:space="preserve"> – 2 часа</w:t>
      </w:r>
    </w:p>
    <w:p w:rsidR="000E3329" w:rsidRPr="00A71F59" w:rsidRDefault="00C67CD5" w:rsidP="000E332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элективный курс </w:t>
      </w:r>
      <w:r w:rsidR="000E3329" w:rsidRPr="00A71F59">
        <w:rPr>
          <w:rFonts w:ascii="Times New Roman" w:hAnsi="Times New Roman" w:cs="Times New Roman"/>
          <w:sz w:val="28"/>
          <w:szCs w:val="28"/>
        </w:rPr>
        <w:t xml:space="preserve">«Красноречие - путь к успеху» (1 час) в целях совершенствования языковой и коммуникативной компетенций обучающихся, подготовки к итоговому собеседованию по русскому языку; </w:t>
      </w:r>
    </w:p>
    <w:p w:rsidR="00C67CD5" w:rsidRPr="00C67CD5" w:rsidRDefault="00C67CD5" w:rsidP="00C67C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CD5">
        <w:rPr>
          <w:rFonts w:ascii="Times New Roman" w:hAnsi="Times New Roman" w:cs="Times New Roman"/>
          <w:sz w:val="28"/>
          <w:szCs w:val="28"/>
        </w:rPr>
        <w:t>курс «Функциональная грамотность» (1 час)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329" w:rsidRPr="00C67CD5">
        <w:rPr>
          <w:rFonts w:ascii="Times New Roman" w:hAnsi="Times New Roman" w:cs="Times New Roman"/>
          <w:sz w:val="28"/>
          <w:szCs w:val="28"/>
        </w:rPr>
        <w:t xml:space="preserve"> </w:t>
      </w:r>
      <w:r w:rsidRPr="00C67CD5">
        <w:rPr>
          <w:rFonts w:ascii="Times New Roman" w:hAnsi="Times New Roman" w:cs="Times New Roman"/>
          <w:sz w:val="28"/>
          <w:szCs w:val="28"/>
        </w:rPr>
        <w:t xml:space="preserve">Целью курса является формирование функциональной грамотности школьников, умения разумно формировать модель собственной будущей самостоятельной жизни на основе полученных при изучении курса знаний, подготовка к успешному решению личностных проблем на взрослом уровне; </w:t>
      </w:r>
    </w:p>
    <w:p w:rsidR="000E3329" w:rsidRDefault="000E3329" w:rsidP="00C67CD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в </w:t>
      </w:r>
      <w:r w:rsidRPr="00A71F59">
        <w:rPr>
          <w:rFonts w:ascii="Times New Roman" w:hAnsi="Times New Roman" w:cs="Times New Roman"/>
          <w:b/>
          <w:sz w:val="28"/>
          <w:szCs w:val="28"/>
        </w:rPr>
        <w:t xml:space="preserve">9-х классах  -  </w:t>
      </w:r>
      <w:r w:rsidRPr="00A71F59">
        <w:rPr>
          <w:rFonts w:ascii="Times New Roman" w:hAnsi="Times New Roman" w:cs="Times New Roman"/>
          <w:sz w:val="28"/>
          <w:szCs w:val="28"/>
        </w:rPr>
        <w:t>элективный курс «Математика плюс» (0,5 часа) с  целью  обобщения, систематизации и углубления знаний обучающихся по планиметрии, развития графической культуры и логического мышления  школьников.</w:t>
      </w:r>
    </w:p>
    <w:p w:rsidR="00DE68BF" w:rsidRDefault="00DE68BF" w:rsidP="000E3329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8BF">
        <w:rPr>
          <w:rFonts w:ascii="Times New Roman" w:hAnsi="Times New Roman" w:cs="Times New Roman"/>
          <w:b/>
          <w:i/>
          <w:sz w:val="28"/>
          <w:szCs w:val="28"/>
        </w:rPr>
        <w:t xml:space="preserve">Филиал </w:t>
      </w:r>
      <w:r w:rsidR="008C0432" w:rsidRPr="008C043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C0432">
        <w:rPr>
          <w:rFonts w:ascii="Times New Roman" w:hAnsi="Times New Roman" w:cs="Times New Roman"/>
          <w:b/>
          <w:i/>
          <w:sz w:val="28"/>
          <w:szCs w:val="28"/>
        </w:rPr>
        <w:t xml:space="preserve">ОШ </w:t>
      </w:r>
      <w:r w:rsidRPr="00DE68BF">
        <w:rPr>
          <w:rFonts w:ascii="Times New Roman" w:hAnsi="Times New Roman" w:cs="Times New Roman"/>
          <w:b/>
          <w:i/>
          <w:sz w:val="28"/>
          <w:szCs w:val="28"/>
        </w:rPr>
        <w:t>с.</w:t>
      </w:r>
      <w:r w:rsidR="00C67CD5">
        <w:rPr>
          <w:rFonts w:ascii="Times New Roman" w:hAnsi="Times New Roman" w:cs="Times New Roman"/>
          <w:b/>
          <w:i/>
          <w:sz w:val="28"/>
          <w:szCs w:val="28"/>
        </w:rPr>
        <w:t>Любицкое</w:t>
      </w:r>
    </w:p>
    <w:p w:rsidR="00C25F4B" w:rsidRPr="00404A53" w:rsidRDefault="00C25F4B" w:rsidP="00C25F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404A53">
        <w:rPr>
          <w:rStyle w:val="markedcontent"/>
          <w:rFonts w:asciiTheme="majorBidi" w:hAnsiTheme="majorBidi" w:cstheme="majorBidi"/>
          <w:b/>
          <w:sz w:val="28"/>
          <w:szCs w:val="28"/>
        </w:rPr>
        <w:t>5 классе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- 2 часа </w:t>
      </w:r>
    </w:p>
    <w:p w:rsidR="00C25F4B" w:rsidRPr="00404A53" w:rsidRDefault="00C67CD5" w:rsidP="002C5E4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67CD5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7CD5">
        <w:rPr>
          <w:rFonts w:ascii="Times New Roman" w:hAnsi="Times New Roman" w:cs="Times New Roman"/>
          <w:sz w:val="28"/>
          <w:szCs w:val="28"/>
        </w:rPr>
        <w:t xml:space="preserve"> «Функциональная грамотность</w:t>
      </w:r>
      <w:r w:rsidR="002F398E">
        <w:rPr>
          <w:rFonts w:ascii="Times New Roman" w:hAnsi="Times New Roman" w:cs="Times New Roman"/>
          <w:sz w:val="28"/>
          <w:szCs w:val="28"/>
        </w:rPr>
        <w:t>: учимся для жизни</w:t>
      </w:r>
      <w:r w:rsidRPr="00C67CD5">
        <w:rPr>
          <w:rFonts w:ascii="Times New Roman" w:hAnsi="Times New Roman" w:cs="Times New Roman"/>
          <w:sz w:val="28"/>
          <w:szCs w:val="28"/>
        </w:rPr>
        <w:t>» (1 час)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,  </w:t>
      </w:r>
      <w:r>
        <w:rPr>
          <w:rStyle w:val="markedcontent"/>
          <w:rFonts w:asciiTheme="majorBidi" w:hAnsiTheme="majorBidi" w:cstheme="majorBidi"/>
          <w:sz w:val="28"/>
          <w:szCs w:val="28"/>
        </w:rPr>
        <w:t>«Финансовая грамотность в географии»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(1час);</w:t>
      </w:r>
    </w:p>
    <w:p w:rsidR="00C25F4B" w:rsidRPr="00404A53" w:rsidRDefault="00C25F4B" w:rsidP="00C25F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404A53">
        <w:rPr>
          <w:rStyle w:val="markedcontent"/>
          <w:rFonts w:asciiTheme="majorBidi" w:hAnsiTheme="majorBidi" w:cstheme="majorBidi"/>
          <w:b/>
          <w:sz w:val="28"/>
          <w:szCs w:val="28"/>
        </w:rPr>
        <w:t>6 классе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 - </w:t>
      </w:r>
      <w:r w:rsidR="00C67CD5" w:rsidRPr="00C67CD5">
        <w:rPr>
          <w:rFonts w:ascii="Times New Roman" w:hAnsi="Times New Roman" w:cs="Times New Roman"/>
          <w:sz w:val="28"/>
          <w:szCs w:val="28"/>
        </w:rPr>
        <w:t>курс «</w:t>
      </w:r>
      <w:r w:rsidR="002F398E" w:rsidRPr="00C67CD5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="002F398E">
        <w:rPr>
          <w:rFonts w:ascii="Times New Roman" w:hAnsi="Times New Roman" w:cs="Times New Roman"/>
          <w:sz w:val="28"/>
          <w:szCs w:val="28"/>
        </w:rPr>
        <w:t>: учимся для жизни</w:t>
      </w:r>
      <w:r w:rsidR="00C67CD5" w:rsidRPr="00C67CD5">
        <w:rPr>
          <w:rFonts w:ascii="Times New Roman" w:hAnsi="Times New Roman" w:cs="Times New Roman"/>
          <w:sz w:val="28"/>
          <w:szCs w:val="28"/>
        </w:rPr>
        <w:t>»</w:t>
      </w:r>
      <w:r w:rsidR="00C67CD5"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>(1час);</w:t>
      </w:r>
    </w:p>
    <w:p w:rsidR="00C25F4B" w:rsidRPr="00404A53" w:rsidRDefault="00C25F4B" w:rsidP="00C25F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404A53">
        <w:rPr>
          <w:rStyle w:val="markedcontent"/>
          <w:rFonts w:asciiTheme="majorBidi" w:hAnsiTheme="majorBidi" w:cstheme="majorBidi"/>
          <w:b/>
          <w:sz w:val="28"/>
          <w:szCs w:val="28"/>
        </w:rPr>
        <w:t>7 классе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 - 2 часа </w:t>
      </w:r>
    </w:p>
    <w:p w:rsidR="00C25F4B" w:rsidRPr="00404A53" w:rsidRDefault="00C67CD5" w:rsidP="002C5E4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67CD5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7CD5">
        <w:rPr>
          <w:rFonts w:ascii="Times New Roman" w:hAnsi="Times New Roman" w:cs="Times New Roman"/>
          <w:sz w:val="28"/>
          <w:szCs w:val="28"/>
        </w:rPr>
        <w:t xml:space="preserve"> «</w:t>
      </w:r>
      <w:r w:rsidR="002F398E" w:rsidRPr="00C67CD5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="002F398E">
        <w:rPr>
          <w:rFonts w:ascii="Times New Roman" w:hAnsi="Times New Roman" w:cs="Times New Roman"/>
          <w:sz w:val="28"/>
          <w:szCs w:val="28"/>
        </w:rPr>
        <w:t>: учимся для жизни</w:t>
      </w:r>
      <w:r w:rsidRPr="00C67CD5">
        <w:rPr>
          <w:rFonts w:ascii="Times New Roman" w:hAnsi="Times New Roman" w:cs="Times New Roman"/>
          <w:sz w:val="28"/>
          <w:szCs w:val="28"/>
        </w:rPr>
        <w:t>»</w:t>
      </w:r>
      <w:r w:rsidRPr="00C67CD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(1час)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, 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«Практические навыки безопасной жизнедеятельности»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(1час);</w:t>
      </w:r>
    </w:p>
    <w:p w:rsidR="00C25F4B" w:rsidRPr="00404A53" w:rsidRDefault="00C25F4B" w:rsidP="00C25F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404A53">
        <w:rPr>
          <w:rStyle w:val="markedcontent"/>
          <w:rFonts w:asciiTheme="majorBidi" w:hAnsiTheme="majorBidi" w:cstheme="majorBidi"/>
          <w:b/>
          <w:sz w:val="28"/>
          <w:szCs w:val="28"/>
        </w:rPr>
        <w:t>8 классе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 - 2 часа </w:t>
      </w:r>
    </w:p>
    <w:p w:rsidR="00C25F4B" w:rsidRPr="00404A53" w:rsidRDefault="00C67CD5" w:rsidP="002C5E4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курсы 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>Читательская грамотность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>» (1час), 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Практическое обществознание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>» (1час);</w:t>
      </w:r>
    </w:p>
    <w:p w:rsidR="00C25F4B" w:rsidRPr="00404A53" w:rsidRDefault="00C25F4B" w:rsidP="00C25F4B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404A53">
        <w:rPr>
          <w:rStyle w:val="markedcontent"/>
          <w:rFonts w:asciiTheme="majorBidi" w:hAnsiTheme="majorBidi" w:cstheme="majorBidi"/>
          <w:b/>
          <w:sz w:val="28"/>
          <w:szCs w:val="28"/>
        </w:rPr>
        <w:t>9 классе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- «</w:t>
      </w:r>
      <w:r w:rsidR="002F398E">
        <w:rPr>
          <w:rStyle w:val="markedcontent"/>
          <w:rFonts w:asciiTheme="majorBidi" w:hAnsiTheme="majorBidi" w:cstheme="majorBidi"/>
          <w:sz w:val="28"/>
          <w:szCs w:val="28"/>
        </w:rPr>
        <w:t>Секреты орфографии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>» (0,5часа).</w:t>
      </w:r>
    </w:p>
    <w:p w:rsidR="00C25F4B" w:rsidRPr="002C5E48" w:rsidRDefault="00C25F4B" w:rsidP="000E3329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E48">
        <w:rPr>
          <w:rFonts w:ascii="Times New Roman" w:hAnsi="Times New Roman" w:cs="Times New Roman"/>
          <w:b/>
          <w:i/>
          <w:sz w:val="28"/>
          <w:szCs w:val="28"/>
        </w:rPr>
        <w:t xml:space="preserve">Филиал СОШ с </w:t>
      </w:r>
      <w:r w:rsidR="002F398E" w:rsidRPr="002C5E48">
        <w:rPr>
          <w:rFonts w:ascii="Times New Roman" w:hAnsi="Times New Roman" w:cs="Times New Roman"/>
          <w:b/>
          <w:i/>
          <w:sz w:val="28"/>
          <w:szCs w:val="28"/>
        </w:rPr>
        <w:t>Клинцовка</w:t>
      </w:r>
    </w:p>
    <w:p w:rsidR="00C25F4B" w:rsidRPr="00404A53" w:rsidRDefault="00C25F4B" w:rsidP="00C25F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404A53">
        <w:rPr>
          <w:rStyle w:val="markedcontent"/>
          <w:rFonts w:asciiTheme="majorBidi" w:hAnsiTheme="majorBidi" w:cstheme="majorBidi"/>
          <w:b/>
          <w:sz w:val="28"/>
          <w:szCs w:val="28"/>
        </w:rPr>
        <w:t>5 классе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- 2 часа </w:t>
      </w:r>
    </w:p>
    <w:p w:rsidR="00C25F4B" w:rsidRPr="00404A53" w:rsidRDefault="002F398E" w:rsidP="002C5E4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курс 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>«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ОБЗР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» (1час), </w:t>
      </w:r>
      <w:r w:rsidRPr="00C67CD5">
        <w:rPr>
          <w:rFonts w:ascii="Times New Roman" w:hAnsi="Times New Roman" w:cs="Times New Roman"/>
          <w:sz w:val="28"/>
          <w:szCs w:val="28"/>
        </w:rPr>
        <w:t>курс «Функциональная грамотность</w:t>
      </w:r>
      <w:r>
        <w:rPr>
          <w:rFonts w:ascii="Times New Roman" w:hAnsi="Times New Roman" w:cs="Times New Roman"/>
          <w:sz w:val="28"/>
          <w:szCs w:val="28"/>
        </w:rPr>
        <w:t>: учимся для жизни</w:t>
      </w:r>
      <w:r w:rsidRPr="00C67CD5">
        <w:rPr>
          <w:rFonts w:ascii="Times New Roman" w:hAnsi="Times New Roman" w:cs="Times New Roman"/>
          <w:sz w:val="28"/>
          <w:szCs w:val="28"/>
        </w:rPr>
        <w:t>»</w:t>
      </w:r>
      <w:r w:rsidRPr="00C67CD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(1час)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C25F4B" w:rsidRPr="00404A53" w:rsidRDefault="00C25F4B" w:rsidP="00C25F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404A53">
        <w:rPr>
          <w:rStyle w:val="markedcontent"/>
          <w:rFonts w:asciiTheme="majorBidi" w:hAnsiTheme="majorBidi" w:cstheme="majorBidi"/>
          <w:b/>
          <w:sz w:val="28"/>
          <w:szCs w:val="28"/>
        </w:rPr>
        <w:t>6 классе -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F398E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курс </w:t>
      </w:r>
      <w:r w:rsidR="002F398E" w:rsidRPr="00404A53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2F398E">
        <w:rPr>
          <w:rStyle w:val="markedcontent"/>
          <w:rFonts w:asciiTheme="majorBidi" w:hAnsiTheme="majorBidi" w:cstheme="majorBidi"/>
          <w:sz w:val="28"/>
          <w:szCs w:val="28"/>
        </w:rPr>
        <w:t>ОБЗР</w:t>
      </w:r>
      <w:r w:rsidR="002F398E" w:rsidRPr="00404A53">
        <w:rPr>
          <w:rStyle w:val="markedcontent"/>
          <w:rFonts w:asciiTheme="majorBidi" w:hAnsiTheme="majorBidi" w:cstheme="majorBidi"/>
          <w:sz w:val="28"/>
          <w:szCs w:val="28"/>
        </w:rPr>
        <w:t>» (1час)</w:t>
      </w:r>
      <w:r w:rsidR="002F398E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C25F4B" w:rsidRPr="00404A53" w:rsidRDefault="00C25F4B" w:rsidP="00C25F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404A53">
        <w:rPr>
          <w:rStyle w:val="markedcontent"/>
          <w:rFonts w:asciiTheme="majorBidi" w:hAnsiTheme="majorBidi" w:cstheme="majorBidi"/>
          <w:b/>
          <w:sz w:val="28"/>
          <w:szCs w:val="28"/>
        </w:rPr>
        <w:t>7 классе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 - 2 часа </w:t>
      </w:r>
    </w:p>
    <w:p w:rsidR="00C25F4B" w:rsidRPr="00404A53" w:rsidRDefault="002F398E" w:rsidP="002C5E4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курс 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>«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ОБЗР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>» (1час)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элективный курс 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>«</w:t>
      </w:r>
      <w:r>
        <w:rPr>
          <w:rStyle w:val="markedcontent"/>
          <w:rFonts w:asciiTheme="majorBidi" w:hAnsiTheme="majorBidi" w:cstheme="majorBidi"/>
          <w:sz w:val="28"/>
          <w:szCs w:val="28"/>
        </w:rPr>
        <w:t>Искусственный интеллект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>» (1час);</w:t>
      </w:r>
    </w:p>
    <w:p w:rsidR="00C25F4B" w:rsidRPr="00404A53" w:rsidRDefault="00C25F4B" w:rsidP="00C25F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4A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Pr="00404A53">
        <w:rPr>
          <w:rStyle w:val="markedcontent"/>
          <w:rFonts w:asciiTheme="majorBidi" w:hAnsiTheme="majorBidi" w:cstheme="majorBidi"/>
          <w:b/>
          <w:sz w:val="28"/>
          <w:szCs w:val="28"/>
        </w:rPr>
        <w:t>8 классе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 - 2 часа </w:t>
      </w:r>
    </w:p>
    <w:p w:rsidR="00C25F4B" w:rsidRPr="00404A53" w:rsidRDefault="00066288" w:rsidP="002C5E4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элективные курсы 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>«</w:t>
      </w:r>
      <w:r>
        <w:rPr>
          <w:rStyle w:val="markedcontent"/>
          <w:rFonts w:asciiTheme="majorBidi" w:hAnsiTheme="majorBidi" w:cstheme="majorBidi"/>
          <w:sz w:val="28"/>
          <w:szCs w:val="28"/>
        </w:rPr>
        <w:t>Искусственный интеллект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>» (1час)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>, «</w:t>
      </w:r>
      <w:r>
        <w:rPr>
          <w:rStyle w:val="markedcontent"/>
          <w:rFonts w:asciiTheme="majorBidi" w:hAnsiTheme="majorBidi" w:cstheme="majorBidi"/>
          <w:sz w:val="28"/>
          <w:szCs w:val="28"/>
        </w:rPr>
        <w:t>Решение практических задач по химии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404A53" w:rsidRPr="00404A53">
        <w:rPr>
          <w:rStyle w:val="markedcontent"/>
          <w:rFonts w:asciiTheme="majorBidi" w:hAnsiTheme="majorBidi" w:cstheme="majorBidi"/>
          <w:sz w:val="28"/>
          <w:szCs w:val="28"/>
        </w:rPr>
        <w:t>(1час)</w:t>
      </w:r>
      <w:r w:rsidR="00C25F4B" w:rsidRPr="00404A53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C25F4B" w:rsidRDefault="00C25F4B" w:rsidP="00C25F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404A53">
        <w:rPr>
          <w:rStyle w:val="markedcontent"/>
          <w:rFonts w:asciiTheme="majorBidi" w:hAnsiTheme="majorBidi" w:cstheme="majorBidi"/>
          <w:b/>
          <w:sz w:val="28"/>
          <w:szCs w:val="28"/>
        </w:rPr>
        <w:t>9 классе</w:t>
      </w:r>
      <w:r w:rsidR="00404A53" w:rsidRPr="00404A53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-</w:t>
      </w:r>
      <w:r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66288" w:rsidRPr="00C67CD5">
        <w:rPr>
          <w:rFonts w:ascii="Times New Roman" w:hAnsi="Times New Roman" w:cs="Times New Roman"/>
          <w:sz w:val="28"/>
          <w:szCs w:val="28"/>
        </w:rPr>
        <w:t>курс «Функциональная грамотность</w:t>
      </w:r>
      <w:r w:rsidR="00066288">
        <w:rPr>
          <w:rFonts w:ascii="Times New Roman" w:hAnsi="Times New Roman" w:cs="Times New Roman"/>
          <w:sz w:val="28"/>
          <w:szCs w:val="28"/>
        </w:rPr>
        <w:t>: учимся для жизни</w:t>
      </w:r>
      <w:r w:rsidR="00066288" w:rsidRPr="00C67CD5">
        <w:rPr>
          <w:rFonts w:ascii="Times New Roman" w:hAnsi="Times New Roman" w:cs="Times New Roman"/>
          <w:sz w:val="28"/>
          <w:szCs w:val="28"/>
        </w:rPr>
        <w:t>»</w:t>
      </w:r>
      <w:r w:rsidR="00066288" w:rsidRPr="00404A5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04A53" w:rsidRPr="00404A53">
        <w:rPr>
          <w:rStyle w:val="markedcontent"/>
          <w:rFonts w:asciiTheme="majorBidi" w:hAnsiTheme="majorBidi" w:cstheme="majorBidi"/>
          <w:sz w:val="28"/>
          <w:szCs w:val="28"/>
        </w:rPr>
        <w:t>(0,5часа)</w:t>
      </w:r>
      <w:r w:rsidR="00B050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66288" w:rsidRPr="008C0432" w:rsidRDefault="00066288" w:rsidP="00066288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432">
        <w:rPr>
          <w:rFonts w:ascii="Times New Roman" w:hAnsi="Times New Roman" w:cs="Times New Roman"/>
          <w:b/>
          <w:i/>
          <w:sz w:val="28"/>
          <w:szCs w:val="28"/>
        </w:rPr>
        <w:t xml:space="preserve">Филиал </w:t>
      </w:r>
      <w:r w:rsidR="008C0432" w:rsidRPr="008C043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C0432">
        <w:rPr>
          <w:rFonts w:ascii="Times New Roman" w:hAnsi="Times New Roman" w:cs="Times New Roman"/>
          <w:b/>
          <w:i/>
          <w:sz w:val="28"/>
          <w:szCs w:val="28"/>
        </w:rPr>
        <w:t>ОШ с Жестянка</w:t>
      </w:r>
    </w:p>
    <w:p w:rsidR="00066288" w:rsidRPr="00080541" w:rsidRDefault="00066288" w:rsidP="000662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080541">
        <w:rPr>
          <w:rStyle w:val="markedcontent"/>
          <w:rFonts w:asciiTheme="majorBidi" w:hAnsiTheme="majorBidi" w:cstheme="majorBidi"/>
          <w:b/>
          <w:sz w:val="28"/>
          <w:szCs w:val="28"/>
        </w:rPr>
        <w:t>5 классе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- 2 часа </w:t>
      </w:r>
    </w:p>
    <w:p w:rsidR="00066288" w:rsidRPr="00080541" w:rsidRDefault="00066288" w:rsidP="002C5E4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курсы «ОФП» (1час), </w:t>
      </w:r>
      <w:r w:rsidRPr="00080541">
        <w:rPr>
          <w:rFonts w:ascii="Times New Roman" w:hAnsi="Times New Roman" w:cs="Times New Roman"/>
          <w:sz w:val="28"/>
          <w:szCs w:val="28"/>
        </w:rPr>
        <w:t>«Функциональная грамотность: учимся для жизни»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(1час);</w:t>
      </w:r>
    </w:p>
    <w:p w:rsidR="00066288" w:rsidRPr="00080541" w:rsidRDefault="00066288" w:rsidP="000662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080541">
        <w:rPr>
          <w:rStyle w:val="markedcontent"/>
          <w:rFonts w:asciiTheme="majorBidi" w:hAnsiTheme="majorBidi" w:cstheme="majorBidi"/>
          <w:b/>
          <w:sz w:val="28"/>
          <w:szCs w:val="28"/>
        </w:rPr>
        <w:t>6 классе -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курс </w:t>
      </w:r>
      <w:r w:rsidRPr="00080541">
        <w:rPr>
          <w:rFonts w:ascii="Times New Roman" w:hAnsi="Times New Roman" w:cs="Times New Roman"/>
          <w:sz w:val="28"/>
          <w:szCs w:val="28"/>
        </w:rPr>
        <w:t>«Функциональная грамотность: учимся для жизни»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(1час);</w:t>
      </w:r>
    </w:p>
    <w:p w:rsidR="00066288" w:rsidRPr="00080541" w:rsidRDefault="00066288" w:rsidP="000662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080541">
        <w:rPr>
          <w:rStyle w:val="markedcontent"/>
          <w:rFonts w:asciiTheme="majorBidi" w:hAnsiTheme="majorBidi" w:cstheme="majorBidi"/>
          <w:b/>
          <w:sz w:val="28"/>
          <w:szCs w:val="28"/>
        </w:rPr>
        <w:t>7 классе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 - 2 часа </w:t>
      </w:r>
    </w:p>
    <w:p w:rsidR="00066288" w:rsidRPr="00080541" w:rsidRDefault="00066288" w:rsidP="002C5E4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курсы «ОФП» (1час), </w:t>
      </w:r>
      <w:r w:rsidRPr="00080541">
        <w:rPr>
          <w:rFonts w:ascii="Times New Roman" w:hAnsi="Times New Roman" w:cs="Times New Roman"/>
          <w:sz w:val="28"/>
          <w:szCs w:val="28"/>
        </w:rPr>
        <w:t>«Функциональная грамотность: учимся для жизни»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(1час);</w:t>
      </w:r>
    </w:p>
    <w:p w:rsidR="00066288" w:rsidRPr="00080541" w:rsidRDefault="00066288" w:rsidP="000662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080541">
        <w:rPr>
          <w:rStyle w:val="markedcontent"/>
          <w:rFonts w:asciiTheme="majorBidi" w:hAnsiTheme="majorBidi" w:cstheme="majorBidi"/>
          <w:b/>
          <w:sz w:val="28"/>
          <w:szCs w:val="28"/>
        </w:rPr>
        <w:t>8 классе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 - 2 часа </w:t>
      </w:r>
    </w:p>
    <w:p w:rsidR="002C5E48" w:rsidRPr="00080541" w:rsidRDefault="002C5E48" w:rsidP="002C5E4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курсы «ОФП» (1час), </w:t>
      </w:r>
      <w:r w:rsidRPr="00080541">
        <w:rPr>
          <w:rFonts w:ascii="Times New Roman" w:hAnsi="Times New Roman" w:cs="Times New Roman"/>
          <w:sz w:val="28"/>
          <w:szCs w:val="28"/>
        </w:rPr>
        <w:t>«Функциональная грамотность: учимся для жизни»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(1час);</w:t>
      </w:r>
    </w:p>
    <w:p w:rsidR="00066288" w:rsidRPr="00080541" w:rsidRDefault="00066288" w:rsidP="0006628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080541">
        <w:rPr>
          <w:rStyle w:val="markedcontent"/>
          <w:rFonts w:asciiTheme="majorBidi" w:hAnsiTheme="majorBidi" w:cstheme="majorBidi"/>
          <w:b/>
          <w:sz w:val="28"/>
          <w:szCs w:val="28"/>
        </w:rPr>
        <w:t>9 классе -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80541">
        <w:rPr>
          <w:rFonts w:ascii="Times New Roman" w:hAnsi="Times New Roman" w:cs="Times New Roman"/>
          <w:sz w:val="28"/>
          <w:szCs w:val="28"/>
        </w:rPr>
        <w:t>курс «Функциональная грамотность: учимся для жизни»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(0,5часа).</w:t>
      </w:r>
    </w:p>
    <w:p w:rsidR="008E0553" w:rsidRPr="00080541" w:rsidRDefault="00BF0C5B" w:rsidP="00250B4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53F55" w:rsidRPr="00080541">
        <w:rPr>
          <w:rStyle w:val="markedcontent"/>
          <w:rFonts w:asciiTheme="majorBidi" w:hAnsiTheme="majorBidi" w:cstheme="majorBidi"/>
          <w:sz w:val="28"/>
          <w:szCs w:val="28"/>
        </w:rPr>
        <w:t>МОУ «СОШ №</w:t>
      </w:r>
      <w:r w:rsidR="002C5E48" w:rsidRPr="0008054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853F55"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г.Пугачева»</w:t>
      </w:r>
      <w:r w:rsidR="00250B4C" w:rsidRPr="00080541">
        <w:rPr>
          <w:rFonts w:asciiTheme="majorBidi" w:hAnsiTheme="majorBidi" w:cstheme="majorBidi"/>
          <w:sz w:val="28"/>
          <w:szCs w:val="28"/>
        </w:rPr>
        <w:t xml:space="preserve"> </w:t>
      </w:r>
      <w:r w:rsidR="00250B4C"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="00250B4C" w:rsidRPr="00080541">
        <w:rPr>
          <w:rFonts w:asciiTheme="majorBidi" w:hAnsiTheme="majorBidi" w:cstheme="majorBidi"/>
          <w:sz w:val="28"/>
          <w:szCs w:val="28"/>
        </w:rPr>
        <w:t>русский язык.</w:t>
      </w:r>
    </w:p>
    <w:p w:rsidR="00F23C59" w:rsidRPr="00A71F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250B4C"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0A18C9" w:rsidRPr="00080541">
        <w:rPr>
          <w:rStyle w:val="markedcontent"/>
          <w:rFonts w:asciiTheme="majorBidi" w:hAnsiTheme="majorBidi" w:cstheme="majorBidi"/>
          <w:sz w:val="28"/>
          <w:szCs w:val="28"/>
        </w:rPr>
        <w:t>«Иностранный язык», «Информатика», «Труд (технология)»</w:t>
      </w:r>
      <w:r w:rsidR="000A18C9" w:rsidRPr="00080541">
        <w:rPr>
          <w:rStyle w:val="markedcontent"/>
          <w:rFonts w:asciiTheme="majorBidi" w:hAnsiTheme="majorBidi" w:cstheme="majorBidi"/>
        </w:rPr>
        <w:t xml:space="preserve"> </w:t>
      </w:r>
      <w:r w:rsidR="000A18C9" w:rsidRPr="00080541">
        <w:rPr>
          <w:rStyle w:val="markedcontent"/>
          <w:rFonts w:asciiTheme="majorBidi" w:hAnsiTheme="majorBidi" w:cstheme="majorBidi"/>
          <w:sz w:val="28"/>
          <w:szCs w:val="28"/>
        </w:rPr>
        <w:t>производится</w:t>
      </w:r>
      <w:r w:rsidR="000A18C9" w:rsidRPr="00080541">
        <w:rPr>
          <w:rStyle w:val="markedcontent"/>
          <w:rFonts w:asciiTheme="majorBidi" w:hAnsiTheme="majorBidi" w:cstheme="majorBidi"/>
        </w:rPr>
        <w:t xml:space="preserve"> 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>д</w:t>
      </w:r>
      <w:r w:rsidR="00F23C59"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080541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486770" w:rsidRPr="00080541">
        <w:rPr>
          <w:rStyle w:val="markedcontent"/>
          <w:rFonts w:asciiTheme="majorBidi" w:hAnsiTheme="majorBidi" w:cstheme="majorBidi"/>
          <w:sz w:val="28"/>
          <w:szCs w:val="28"/>
        </w:rPr>
        <w:t xml:space="preserve"> в базовой школе, в филиалах ввиду малой </w:t>
      </w:r>
      <w:r w:rsidR="00486770">
        <w:rPr>
          <w:rStyle w:val="markedcontent"/>
          <w:rFonts w:asciiTheme="majorBidi" w:hAnsiTheme="majorBidi" w:cstheme="majorBidi"/>
          <w:sz w:val="28"/>
          <w:szCs w:val="28"/>
        </w:rPr>
        <w:t>наполняемости классов нет деления на группы.</w:t>
      </w:r>
    </w:p>
    <w:p w:rsidR="004141D3" w:rsidRPr="00A71F59" w:rsidRDefault="006D6035" w:rsidP="000C076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71F59">
        <w:rPr>
          <w:rStyle w:val="markedcontent"/>
          <w:rFonts w:asciiTheme="majorBidi" w:hAnsiTheme="majorBidi" w:cstheme="majorBidi"/>
          <w:b/>
          <w:sz w:val="28"/>
          <w:szCs w:val="28"/>
        </w:rPr>
        <w:t>Промежуточная аттестация</w:t>
      </w:r>
      <w:r w:rsidR="004141D3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71F59">
        <w:rPr>
          <w:rStyle w:val="markedcontent"/>
          <w:rFonts w:asciiTheme="majorBidi" w:hAnsiTheme="majorBidi" w:cstheme="majorBidi"/>
          <w:sz w:val="28"/>
          <w:szCs w:val="28"/>
        </w:rPr>
        <w:t>проводи</w:t>
      </w:r>
      <w:r w:rsidR="00250B4C" w:rsidRPr="00A71F59">
        <w:rPr>
          <w:rStyle w:val="markedcontent"/>
          <w:rFonts w:asciiTheme="majorBidi" w:hAnsiTheme="majorBidi" w:cstheme="majorBidi"/>
          <w:sz w:val="28"/>
          <w:szCs w:val="28"/>
        </w:rPr>
        <w:t>тся</w:t>
      </w: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с целью оценки качества освоения обучающимися части содержания</w:t>
      </w:r>
      <w:r w:rsidR="004141D3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71F59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 всего объема учебной дисциплины за учебный год (годовое оценивание).</w:t>
      </w:r>
    </w:p>
    <w:p w:rsidR="004141D3" w:rsidRPr="00A71F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71F59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71F59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A71F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</w:t>
      </w:r>
      <w:r w:rsidR="00250B4C" w:rsidRPr="00A71F59">
        <w:rPr>
          <w:rStyle w:val="markedcontent"/>
          <w:rFonts w:asciiTheme="majorBidi" w:hAnsiTheme="majorBidi" w:cstheme="majorBidi"/>
          <w:sz w:val="28"/>
          <w:szCs w:val="28"/>
        </w:rPr>
        <w:t>и части, формируемой участниками образовательных отношений учебного плана,</w:t>
      </w: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четвертям. </w:t>
      </w:r>
    </w:p>
    <w:p w:rsidR="0086044F" w:rsidRPr="00A71F59" w:rsidRDefault="0086044F" w:rsidP="008604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 xml:space="preserve">Промежуточная аттестация подразделяется на промежуточную аттестацию с аттестационными испытаниями и промежуточную аттестацию без аттестационных испытаний. </w:t>
      </w:r>
    </w:p>
    <w:p w:rsidR="0086044F" w:rsidRPr="00A71F59" w:rsidRDefault="0086044F" w:rsidP="00A71F5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с аттестационными испытаниями проводится по русскому языку, математике в 5-8 классах. В 7-8 классах добавляется еще один предмет по выбору из числа включенных в ВПР с переводом полученных баллов в оценку.</w:t>
      </w:r>
    </w:p>
    <w:p w:rsidR="0086044F" w:rsidRPr="00A71F59" w:rsidRDefault="0086044F" w:rsidP="00A71F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>По всем остальным предметам обязательной части учебного плана в 5-9 классах промежуточная аттестация проводится без аттестационных испытаний. Промежуточная аттестация без аттестационных испытаний осуществляется по результатам текущего контроля по четвертям и фиксируется в виде годовой отметки.</w:t>
      </w:r>
    </w:p>
    <w:p w:rsidR="00250B4C" w:rsidRPr="00A71F59" w:rsidRDefault="006D6035" w:rsidP="00250B4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71F59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Pr="00486770">
        <w:rPr>
          <w:rStyle w:val="markedcontent"/>
          <w:rFonts w:asciiTheme="majorBidi" w:hAnsiTheme="majorBidi" w:cstheme="majorBidi"/>
          <w:sz w:val="28"/>
          <w:szCs w:val="28"/>
        </w:rPr>
        <w:t>на последней учебной неделе четверти.</w:t>
      </w:r>
      <w:r w:rsidR="004141D3" w:rsidRPr="004867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50B4C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86044F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="00250B4C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853F55" w:rsidRPr="00A71F59">
        <w:rPr>
          <w:rStyle w:val="markedcontent"/>
          <w:rFonts w:asciiTheme="majorBidi" w:hAnsiTheme="majorBidi" w:cstheme="majorBidi"/>
          <w:sz w:val="28"/>
          <w:szCs w:val="28"/>
        </w:rPr>
        <w:t>МОУ «СОШ №</w:t>
      </w:r>
      <w:r w:rsidR="002C5E48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853F55" w:rsidRPr="00A71F59">
        <w:rPr>
          <w:rStyle w:val="markedcontent"/>
          <w:rFonts w:asciiTheme="majorBidi" w:hAnsiTheme="majorBidi" w:cstheme="majorBidi"/>
          <w:sz w:val="28"/>
          <w:szCs w:val="28"/>
        </w:rPr>
        <w:t xml:space="preserve"> г.Пугачева».</w:t>
      </w:r>
    </w:p>
    <w:p w:rsidR="0086044F" w:rsidRPr="00A71F59" w:rsidRDefault="0086044F" w:rsidP="00E65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F59">
        <w:rPr>
          <w:rFonts w:ascii="Times New Roman" w:hAnsi="Times New Roman" w:cs="Times New Roman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 учебных курсов и календарным учебным графиком ООП основного общего образования</w:t>
      </w:r>
      <w:r w:rsidR="00A71F59" w:rsidRPr="00A71F59">
        <w:rPr>
          <w:rFonts w:ascii="Times New Roman" w:hAnsi="Times New Roman" w:cs="Times New Roman"/>
          <w:sz w:val="28"/>
          <w:szCs w:val="28"/>
        </w:rPr>
        <w:t>.</w:t>
      </w:r>
      <w:r w:rsidRPr="00A71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44F" w:rsidRPr="00A71F59" w:rsidRDefault="0086044F" w:rsidP="0086044F">
      <w:pPr>
        <w:jc w:val="center"/>
        <w:rPr>
          <w:rFonts w:ascii="Times New Roman" w:hAnsi="Times New Roman"/>
          <w:sz w:val="28"/>
          <w:szCs w:val="28"/>
        </w:rPr>
      </w:pPr>
      <w:r w:rsidRPr="00A71F59">
        <w:rPr>
          <w:rFonts w:ascii="Times New Roman" w:hAnsi="Times New Roman"/>
          <w:sz w:val="28"/>
          <w:szCs w:val="28"/>
        </w:rPr>
        <w:t>Формы промежуточной аттестации по предметам учебного плана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3"/>
        <w:gridCol w:w="1292"/>
        <w:gridCol w:w="4977"/>
      </w:tblGrid>
      <w:tr w:rsidR="0086044F" w:rsidRPr="00DC507F" w:rsidTr="0086044F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44F" w:rsidRPr="00F940F6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Предметы, курсы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44F" w:rsidRPr="00F940F6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44F" w:rsidRPr="00F940F6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86044F" w:rsidRPr="00DC507F" w:rsidTr="0086044F">
        <w:tc>
          <w:tcPr>
            <w:tcW w:w="9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44F" w:rsidRPr="009E63AA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Обязательная часть </w:t>
            </w:r>
          </w:p>
        </w:tc>
      </w:tr>
      <w:tr w:rsidR="0086044F" w:rsidRPr="001A51DE" w:rsidTr="0086044F">
        <w:trPr>
          <w:trHeight w:val="266"/>
        </w:trPr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F940F6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F6">
              <w:rPr>
                <w:rFonts w:ascii="Times New Roman" w:hAnsi="Times New Roman" w:cs="Times New Roman"/>
                <w:sz w:val="24"/>
                <w:szCs w:val="24"/>
              </w:rPr>
              <w:t>Диктант с граммат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40F6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заданием, ВПР</w:t>
            </w:r>
          </w:p>
        </w:tc>
      </w:tr>
      <w:tr w:rsidR="0086044F" w:rsidRPr="009E63AA" w:rsidTr="0086044F">
        <w:tc>
          <w:tcPr>
            <w:tcW w:w="3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F940F6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r w:rsidRPr="00F940F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6044F" w:rsidRPr="001A51DE" w:rsidTr="0086044F"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9E63AA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адания на основе анализа текста</w:t>
            </w: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044F" w:rsidRPr="00DC507F" w:rsidTr="0086044F">
        <w:tc>
          <w:tcPr>
            <w:tcW w:w="3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r w:rsidRPr="009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сочине</w:t>
            </w: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86044F" w:rsidRPr="00DC507F" w:rsidTr="0086044F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E65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9E63AA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ВПР</w:t>
            </w:r>
          </w:p>
        </w:tc>
      </w:tr>
      <w:tr w:rsidR="0086044F" w:rsidRPr="00DC507F" w:rsidTr="0086044F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76DF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ВПР</w:t>
            </w:r>
          </w:p>
        </w:tc>
      </w:tr>
      <w:tr w:rsidR="0086044F" w:rsidRPr="001A51DE" w:rsidTr="0086044F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5E6BF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ВПР, тест в формате ОГЭ</w:t>
            </w:r>
          </w:p>
        </w:tc>
      </w:tr>
      <w:tr w:rsidR="0086044F" w:rsidRPr="00DC507F" w:rsidTr="0086044F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6044F" w:rsidRPr="00DC507F" w:rsidTr="0086044F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86044F" w:rsidRPr="00DC507F" w:rsidTr="0086044F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76DF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6044F" w:rsidRPr="00DC507F" w:rsidTr="0086044F"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76DF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ВПР</w:t>
            </w:r>
          </w:p>
        </w:tc>
      </w:tr>
      <w:tr w:rsidR="0086044F" w:rsidRPr="00DC507F" w:rsidTr="0086044F">
        <w:tc>
          <w:tcPr>
            <w:tcW w:w="3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9E63AA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в формате ОГЭ</w:t>
            </w:r>
          </w:p>
        </w:tc>
      </w:tr>
      <w:tr w:rsidR="0086044F" w:rsidRPr="00DC507F" w:rsidTr="00E65E47"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76DF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ВПР</w:t>
            </w:r>
          </w:p>
        </w:tc>
      </w:tr>
      <w:tr w:rsidR="0086044F" w:rsidRPr="00DC507F" w:rsidTr="00E65E47">
        <w:tc>
          <w:tcPr>
            <w:tcW w:w="3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76DF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в формате ОГЭ</w:t>
            </w:r>
          </w:p>
        </w:tc>
      </w:tr>
      <w:tr w:rsidR="0086044F" w:rsidRPr="00DC507F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76DF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ВПР</w:t>
            </w:r>
          </w:p>
        </w:tc>
      </w:tr>
      <w:tr w:rsidR="0086044F" w:rsidRPr="00DC507F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86044F" w:rsidRPr="001A51DE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7552E3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ВПР</w:t>
            </w:r>
          </w:p>
        </w:tc>
      </w:tr>
      <w:tr w:rsidR="0086044F" w:rsidRPr="00DC507F" w:rsidTr="00E65E47"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5E6BF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ВПР</w:t>
            </w:r>
          </w:p>
        </w:tc>
      </w:tr>
      <w:tr w:rsidR="0086044F" w:rsidRPr="00DC507F" w:rsidTr="00E65E47">
        <w:tc>
          <w:tcPr>
            <w:tcW w:w="3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проект</w:t>
            </w:r>
          </w:p>
        </w:tc>
      </w:tr>
      <w:tr w:rsidR="0086044F" w:rsidRPr="00DC507F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86044F" w:rsidRPr="00DC507F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86044F" w:rsidRPr="00DC507F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86044F" w:rsidRPr="00DC507F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86044F" w:rsidRPr="00DC507F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BD1A8B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DC507F" w:rsidRDefault="0086044F" w:rsidP="008604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86044F" w:rsidRPr="00DC507F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9E63AA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9E63AA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9E63AA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6044F" w:rsidRPr="001A51DE" w:rsidTr="00E65E47">
        <w:tc>
          <w:tcPr>
            <w:tcW w:w="9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9E63AA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86770" w:rsidRPr="00DC507F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770" w:rsidRDefault="00486770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770" w:rsidRPr="009E63AA" w:rsidRDefault="00486770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770" w:rsidRDefault="00486770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6044F" w:rsidRPr="00DC507F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9E63AA" w:rsidRDefault="002C5E48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9E63AA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E4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9E63AA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6044F" w:rsidRPr="00DC507F" w:rsidTr="00E65E47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044F" w:rsidRPr="009E63AA" w:rsidRDefault="002C5E48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формируемой части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9E63AA" w:rsidRDefault="0086044F" w:rsidP="008604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E4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4F" w:rsidRPr="009E63AA" w:rsidRDefault="0086044F" w:rsidP="00860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6044F" w:rsidRPr="00A2206F" w:rsidRDefault="0086044F" w:rsidP="00250B4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044F" w:rsidRDefault="0086044F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80541" w:rsidRDefault="00080541" w:rsidP="00080541">
      <w:pPr>
        <w:jc w:val="center"/>
      </w:pPr>
    </w:p>
    <w:p w:rsidR="00080541" w:rsidRDefault="00080541" w:rsidP="00080541">
      <w:pPr>
        <w:jc w:val="center"/>
      </w:pPr>
    </w:p>
    <w:p w:rsidR="00080541" w:rsidRDefault="00080541" w:rsidP="00080541">
      <w:pPr>
        <w:jc w:val="center"/>
      </w:pPr>
    </w:p>
    <w:p w:rsidR="00080541" w:rsidRDefault="00080541" w:rsidP="00080541">
      <w:pPr>
        <w:jc w:val="center"/>
      </w:pPr>
    </w:p>
    <w:p w:rsidR="00080541" w:rsidRDefault="00080541" w:rsidP="00080541">
      <w:pPr>
        <w:jc w:val="center"/>
      </w:pPr>
    </w:p>
    <w:p w:rsidR="00080541" w:rsidRDefault="00080541" w:rsidP="00080541">
      <w:pPr>
        <w:jc w:val="center"/>
      </w:pPr>
    </w:p>
    <w:p w:rsidR="00080541" w:rsidRDefault="00080541" w:rsidP="00080541">
      <w:pPr>
        <w:jc w:val="center"/>
      </w:pPr>
    </w:p>
    <w:p w:rsidR="00080541" w:rsidRDefault="00080541" w:rsidP="00080541">
      <w:pPr>
        <w:jc w:val="center"/>
      </w:pPr>
    </w:p>
    <w:p w:rsidR="008377DE" w:rsidRDefault="00080541" w:rsidP="00080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DE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(недельный)</w:t>
      </w:r>
      <w:r w:rsidRPr="00080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541" w:rsidRPr="00080541" w:rsidRDefault="00080541" w:rsidP="000805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77DE">
        <w:rPr>
          <w:rFonts w:ascii="Times New Roman" w:hAnsi="Times New Roman" w:cs="Times New Roman"/>
          <w:b/>
          <w:sz w:val="28"/>
          <w:szCs w:val="28"/>
        </w:rPr>
        <w:t>5-х классов</w:t>
      </w:r>
    </w:p>
    <w:p w:rsidR="00080541" w:rsidRPr="00080541" w:rsidRDefault="00080541" w:rsidP="000805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68"/>
        <w:gridCol w:w="2683"/>
        <w:gridCol w:w="690"/>
        <w:gridCol w:w="735"/>
        <w:gridCol w:w="734"/>
        <w:gridCol w:w="523"/>
        <w:gridCol w:w="520"/>
        <w:gridCol w:w="568"/>
        <w:gridCol w:w="11"/>
      </w:tblGrid>
      <w:tr w:rsidR="00080541" w:rsidTr="008C0432">
        <w:tc>
          <w:tcPr>
            <w:tcW w:w="3672" w:type="dxa"/>
            <w:vMerge w:val="restart"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2685" w:type="dxa"/>
            <w:vMerge w:val="restart"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3781" w:type="dxa"/>
            <w:gridSpan w:val="7"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        </w:t>
            </w:r>
          </w:p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часов в неделю</w:t>
            </w:r>
          </w:p>
        </w:tc>
      </w:tr>
      <w:tr w:rsidR="00080541" w:rsidTr="008C0432">
        <w:tc>
          <w:tcPr>
            <w:tcW w:w="3672" w:type="dxa"/>
            <w:vMerge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  <w:vMerge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523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5Л</w:t>
            </w:r>
          </w:p>
        </w:tc>
        <w:tc>
          <w:tcPr>
            <w:tcW w:w="520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5К</w:t>
            </w: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5Ж</w:t>
            </w:r>
          </w:p>
        </w:tc>
      </w:tr>
      <w:tr w:rsidR="00080541" w:rsidTr="008C0432">
        <w:tc>
          <w:tcPr>
            <w:tcW w:w="6357" w:type="dxa"/>
            <w:gridSpan w:val="2"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часть/ Кол-во учащихся</w:t>
            </w:r>
          </w:p>
        </w:tc>
        <w:tc>
          <w:tcPr>
            <w:tcW w:w="690" w:type="dxa"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25ч</w:t>
            </w:r>
          </w:p>
        </w:tc>
        <w:tc>
          <w:tcPr>
            <w:tcW w:w="735" w:type="dxa"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26ч</w:t>
            </w:r>
          </w:p>
        </w:tc>
        <w:tc>
          <w:tcPr>
            <w:tcW w:w="734" w:type="dxa"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27ч</w:t>
            </w:r>
          </w:p>
        </w:tc>
        <w:tc>
          <w:tcPr>
            <w:tcW w:w="523" w:type="dxa"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520" w:type="dxa"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6ч</w:t>
            </w:r>
          </w:p>
        </w:tc>
      </w:tr>
      <w:tr w:rsidR="00080541" w:rsidTr="008C0432">
        <w:tc>
          <w:tcPr>
            <w:tcW w:w="3672" w:type="dxa"/>
            <w:vMerge w:val="restart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80541" w:rsidTr="008C0432">
        <w:tc>
          <w:tcPr>
            <w:tcW w:w="3672" w:type="dxa"/>
            <w:vMerge/>
            <w:vAlign w:val="center"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Tr="008C0432">
        <w:tc>
          <w:tcPr>
            <w:tcW w:w="3672" w:type="dxa"/>
            <w:vMerge w:val="restart"/>
            <w:vAlign w:val="center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3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20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80541" w:rsidTr="008C0432">
        <w:tc>
          <w:tcPr>
            <w:tcW w:w="3672" w:type="dxa"/>
            <w:vMerge/>
          </w:tcPr>
          <w:p w:rsidR="00080541" w:rsidRPr="00080541" w:rsidRDefault="00080541" w:rsidP="00FE1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3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20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80541" w:rsidTr="008C0432">
        <w:tc>
          <w:tcPr>
            <w:tcW w:w="3672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3×2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3×2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3×2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Tr="008C0432">
        <w:tc>
          <w:tcPr>
            <w:tcW w:w="3672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85" w:type="dxa"/>
            <w:vAlign w:val="center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80541" w:rsidTr="008C0432">
        <w:trPr>
          <w:trHeight w:val="463"/>
        </w:trPr>
        <w:tc>
          <w:tcPr>
            <w:tcW w:w="3672" w:type="dxa"/>
            <w:vMerge w:val="restart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Tr="008C0432">
        <w:tc>
          <w:tcPr>
            <w:tcW w:w="3672" w:type="dxa"/>
            <w:vMerge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Tr="008C0432">
        <w:tc>
          <w:tcPr>
            <w:tcW w:w="3672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2685" w:type="dxa"/>
            <w:vAlign w:val="center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Tr="008C0432">
        <w:tc>
          <w:tcPr>
            <w:tcW w:w="3672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685" w:type="dxa"/>
            <w:vAlign w:val="center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Tr="008C0432">
        <w:tc>
          <w:tcPr>
            <w:tcW w:w="3672" w:type="dxa"/>
            <w:vMerge w:val="restart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  <w:p w:rsidR="00080541" w:rsidRPr="00080541" w:rsidRDefault="00080541" w:rsidP="00FE1FB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искусство 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Tr="008C0432">
        <w:tc>
          <w:tcPr>
            <w:tcW w:w="3672" w:type="dxa"/>
            <w:vMerge/>
            <w:vAlign w:val="center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Tr="008C0432">
        <w:tc>
          <w:tcPr>
            <w:tcW w:w="3672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2×2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2×2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2×2</w:t>
            </w:r>
          </w:p>
        </w:tc>
        <w:tc>
          <w:tcPr>
            <w:tcW w:w="523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0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Tr="008C0432">
        <w:tc>
          <w:tcPr>
            <w:tcW w:w="3672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685" w:type="dxa"/>
            <w:vAlign w:val="center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Tr="008C0432">
        <w:tc>
          <w:tcPr>
            <w:tcW w:w="6357" w:type="dxa"/>
            <w:gridSpan w:val="2"/>
          </w:tcPr>
          <w:p w:rsidR="00080541" w:rsidRPr="00080541" w:rsidRDefault="00080541" w:rsidP="00FE1FB2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3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0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080541" w:rsidRPr="00080541" w:rsidTr="008C0432">
        <w:trPr>
          <w:gridAfter w:val="1"/>
          <w:wAfter w:w="11" w:type="dxa"/>
        </w:trPr>
        <w:tc>
          <w:tcPr>
            <w:tcW w:w="10127" w:type="dxa"/>
            <w:gridSpan w:val="8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080541" w:rsidTr="008C0432">
        <w:tc>
          <w:tcPr>
            <w:tcW w:w="3672" w:type="dxa"/>
            <w:vMerge w:val="restart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1×2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1×2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1×2</w:t>
            </w:r>
          </w:p>
        </w:tc>
        <w:tc>
          <w:tcPr>
            <w:tcW w:w="523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Tr="008C0432">
        <w:tc>
          <w:tcPr>
            <w:tcW w:w="3672" w:type="dxa"/>
            <w:vMerge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Tr="008C0432">
        <w:tc>
          <w:tcPr>
            <w:tcW w:w="3672" w:type="dxa"/>
            <w:vMerge w:val="restart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Элективные курсы</w:t>
            </w: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Моя речь – моё достоинство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Tr="008C0432">
        <w:tc>
          <w:tcPr>
            <w:tcW w:w="3672" w:type="dxa"/>
            <w:vMerge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23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Tr="008C0432">
        <w:tc>
          <w:tcPr>
            <w:tcW w:w="3672" w:type="dxa"/>
            <w:vMerge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грамотность: учимся для жизни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23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0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Tr="008C0432">
        <w:tc>
          <w:tcPr>
            <w:tcW w:w="3672" w:type="dxa"/>
            <w:vMerge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Финансовая грамотность в географии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23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0" w:type="dxa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dxa"/>
            <w:gridSpan w:val="2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Tr="008C0432">
        <w:tc>
          <w:tcPr>
            <w:tcW w:w="6357" w:type="dxa"/>
            <w:gridSpan w:val="2"/>
          </w:tcPr>
          <w:p w:rsidR="00080541" w:rsidRPr="00080541" w:rsidRDefault="00080541" w:rsidP="00FE1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 (5-дневная неделя)</w:t>
            </w:r>
          </w:p>
        </w:tc>
        <w:tc>
          <w:tcPr>
            <w:tcW w:w="69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35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34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3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0" w:type="dxa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79" w:type="dxa"/>
            <w:gridSpan w:val="2"/>
            <w:vAlign w:val="center"/>
          </w:tcPr>
          <w:p w:rsidR="00080541" w:rsidRPr="00080541" w:rsidRDefault="00080541" w:rsidP="00FE1F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54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</w:tbl>
    <w:p w:rsidR="008C0432" w:rsidRDefault="008C0432" w:rsidP="00921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7DE" w:rsidRDefault="00080541" w:rsidP="00921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(недельный) </w:t>
      </w:r>
    </w:p>
    <w:p w:rsidR="00080541" w:rsidRPr="008377DE" w:rsidRDefault="00080541" w:rsidP="00921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DE">
        <w:rPr>
          <w:rFonts w:ascii="Times New Roman" w:hAnsi="Times New Roman" w:cs="Times New Roman"/>
          <w:b/>
          <w:sz w:val="28"/>
          <w:szCs w:val="28"/>
        </w:rPr>
        <w:t xml:space="preserve">6-х классов </w:t>
      </w:r>
    </w:p>
    <w:p w:rsidR="00080541" w:rsidRPr="008377DE" w:rsidRDefault="00080541" w:rsidP="00080541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92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750"/>
        <w:gridCol w:w="852"/>
        <w:gridCol w:w="710"/>
        <w:gridCol w:w="567"/>
        <w:gridCol w:w="567"/>
        <w:gridCol w:w="567"/>
      </w:tblGrid>
      <w:tr w:rsidR="00080541" w:rsidRPr="006D67AC" w:rsidTr="00524D08">
        <w:trPr>
          <w:trHeight w:val="49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4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080541" w:rsidRPr="006D67AC" w:rsidTr="00524D08">
        <w:trPr>
          <w:trHeight w:val="36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6Ж</w:t>
            </w:r>
          </w:p>
        </w:tc>
      </w:tr>
      <w:tr w:rsidR="00080541" w:rsidRPr="006D67AC" w:rsidTr="00524D08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часть/ Кол-во учащихся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25ч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19ч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22ч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5ч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5ч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5ч</w:t>
            </w:r>
          </w:p>
        </w:tc>
      </w:tr>
      <w:tr w:rsidR="00080541" w:rsidRPr="006D67AC" w:rsidTr="00524D0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80541" w:rsidRPr="006D67AC" w:rsidTr="00524D0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6D67AC" w:rsidTr="00524D0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RPr="006D67AC" w:rsidTr="00524D0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RPr="006D67AC" w:rsidTr="00524D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5F7C68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6D67AC" w:rsidTr="00524D08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80541" w:rsidRPr="006D67AC" w:rsidTr="00524D0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6D67AC" w:rsidTr="00524D0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6D67AC" w:rsidTr="00524D0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6D67AC" w:rsidTr="00524D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6D67AC" w:rsidTr="00524D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6D67AC" w:rsidTr="00524D0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искусство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6D67AC" w:rsidTr="00524D0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6D67AC" w:rsidTr="00524D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2×2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2×2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6D67AC" w:rsidTr="00524D0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6D67AC" w:rsidTr="00524D08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8377DE" w:rsidRDefault="00080541" w:rsidP="008377DE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Итого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080541" w:rsidRPr="006D67AC" w:rsidTr="00524D08"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0541" w:rsidRPr="006D67AC" w:rsidTr="00524D08"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5F7C68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RPr="006D67AC" w:rsidTr="00524D08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RPr="006D67AC" w:rsidTr="00524D08"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Элективные курсы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грамотность: учимся для жизни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6D67AC" w:rsidTr="00524D08">
        <w:trPr>
          <w:trHeight w:val="66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080541" w:rsidRPr="008377DE" w:rsidRDefault="00080541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(5-дневная неделя)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8377DE" w:rsidRDefault="00080541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7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F7C68" w:rsidRPr="006D67AC" w:rsidTr="00524D08">
        <w:trPr>
          <w:trHeight w:val="66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68" w:rsidRPr="008377DE" w:rsidRDefault="005F7C68" w:rsidP="008377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7C6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Обучение на дому: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8377DE" w:rsidRDefault="005F7C68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C6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3*10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8377DE" w:rsidRDefault="005F7C68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8377DE" w:rsidRDefault="005F7C68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8377DE" w:rsidRDefault="005F7C68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8377DE" w:rsidRDefault="005F7C68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8377DE" w:rsidRDefault="005F7C68" w:rsidP="0083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0541" w:rsidRPr="006D67AC" w:rsidRDefault="00080541" w:rsidP="00080541">
      <w:pPr>
        <w:jc w:val="center"/>
      </w:pPr>
    </w:p>
    <w:p w:rsidR="00080541" w:rsidRPr="006D67AC" w:rsidRDefault="00080541" w:rsidP="00080541">
      <w:pPr>
        <w:jc w:val="center"/>
        <w:rPr>
          <w:sz w:val="26"/>
          <w:szCs w:val="26"/>
        </w:rPr>
      </w:pPr>
    </w:p>
    <w:p w:rsidR="00080541" w:rsidRDefault="00080541" w:rsidP="005F7C68">
      <w:pPr>
        <w:rPr>
          <w:sz w:val="26"/>
          <w:szCs w:val="26"/>
        </w:rPr>
      </w:pPr>
    </w:p>
    <w:p w:rsidR="009217DA" w:rsidRPr="009217DA" w:rsidRDefault="00080541" w:rsidP="00921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(недельный) </w:t>
      </w:r>
    </w:p>
    <w:p w:rsidR="00080541" w:rsidRPr="009217DA" w:rsidRDefault="00080541" w:rsidP="00921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DA">
        <w:rPr>
          <w:rFonts w:ascii="Times New Roman" w:hAnsi="Times New Roman" w:cs="Times New Roman"/>
          <w:b/>
          <w:sz w:val="28"/>
          <w:szCs w:val="28"/>
        </w:rPr>
        <w:t>7-х классов</w:t>
      </w:r>
    </w:p>
    <w:tbl>
      <w:tblPr>
        <w:tblpPr w:leftFromText="180" w:rightFromText="180" w:vertAnchor="text" w:horzAnchor="margin" w:tblpXSpec="center" w:tblpY="106"/>
        <w:tblW w:w="10348" w:type="dxa"/>
        <w:tblLayout w:type="fixed"/>
        <w:tblLook w:val="04A0" w:firstRow="1" w:lastRow="0" w:firstColumn="1" w:lastColumn="0" w:noHBand="0" w:noVBand="1"/>
      </w:tblPr>
      <w:tblGrid>
        <w:gridCol w:w="2614"/>
        <w:gridCol w:w="647"/>
        <w:gridCol w:w="2695"/>
        <w:gridCol w:w="713"/>
        <w:gridCol w:w="708"/>
        <w:gridCol w:w="709"/>
        <w:gridCol w:w="708"/>
        <w:gridCol w:w="851"/>
        <w:gridCol w:w="703"/>
      </w:tblGrid>
      <w:tr w:rsidR="00080541" w:rsidRPr="009217DA" w:rsidTr="009217DA">
        <w:trPr>
          <w:trHeight w:val="491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7Л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7К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7Ж</w:t>
            </w:r>
          </w:p>
        </w:tc>
      </w:tr>
      <w:tr w:rsidR="00080541" w:rsidRPr="009217DA" w:rsidTr="009217DA"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часть/Кол-во учащихся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19ч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21ч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7ч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9217DA" w:rsidTr="009217D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8C04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искусство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9217DA" w:rsidTr="009217DA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9217DA" w:rsidTr="009217D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2×2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2×2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2×2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9217DA" w:rsidTr="009217D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9217DA" w:rsidTr="009217DA"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80541" w:rsidRPr="009217DA" w:rsidTr="009217DA">
        <w:tc>
          <w:tcPr>
            <w:tcW w:w="8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0541" w:rsidRPr="009217DA" w:rsidTr="009217D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7DA" w:rsidRPr="009217DA" w:rsidTr="009217DA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Элективные курсы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Русский язык: говорим правильно и выразительно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7DA" w:rsidRPr="009217DA" w:rsidTr="009217D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грамотность: учимся для жизни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17DA" w:rsidRPr="009217DA" w:rsidTr="009217D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Практикум по физике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7DA" w:rsidRPr="009217DA" w:rsidTr="009217D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17DA" w:rsidRPr="009217DA" w:rsidTr="009217D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Практические навыки безопасности жизнедеятельности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7DA" w:rsidRPr="009217DA" w:rsidTr="009217D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Искусственный интеллект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A" w:rsidRPr="009217DA" w:rsidRDefault="009217DA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RPr="009217DA" w:rsidTr="009217DA"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9217DA" w:rsidRDefault="00080541" w:rsidP="009217D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 (5-дневная неделя)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9217DA" w:rsidRDefault="00080541" w:rsidP="009217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D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</w:tbl>
    <w:p w:rsidR="00080541" w:rsidRPr="009217DA" w:rsidRDefault="00080541" w:rsidP="009217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C0432" w:rsidRDefault="008C0432" w:rsidP="0053174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744" w:rsidRPr="00531744" w:rsidRDefault="00531744" w:rsidP="0053174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7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Учебный план (недельный) </w:t>
      </w:r>
    </w:p>
    <w:p w:rsidR="00080541" w:rsidRPr="00531744" w:rsidRDefault="00080541" w:rsidP="0053174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744">
        <w:rPr>
          <w:rFonts w:ascii="Times New Roman" w:hAnsi="Times New Roman" w:cs="Times New Roman"/>
          <w:b/>
          <w:bCs/>
          <w:sz w:val="28"/>
          <w:szCs w:val="28"/>
        </w:rPr>
        <w:t xml:space="preserve">8-х классов </w:t>
      </w:r>
    </w:p>
    <w:p w:rsidR="00080541" w:rsidRPr="006D67AC" w:rsidRDefault="00080541" w:rsidP="00080541">
      <w:pPr>
        <w:tabs>
          <w:tab w:val="left" w:pos="2565"/>
        </w:tabs>
      </w:pP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14"/>
        <w:gridCol w:w="811"/>
        <w:gridCol w:w="832"/>
        <w:gridCol w:w="718"/>
        <w:gridCol w:w="708"/>
        <w:gridCol w:w="708"/>
      </w:tblGrid>
      <w:tr w:rsidR="00080541" w:rsidRPr="00531744" w:rsidTr="00FE1FB2">
        <w:trPr>
          <w:trHeight w:val="402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080541" w:rsidRPr="00531744" w:rsidTr="00FE1FB2">
        <w:trPr>
          <w:trHeight w:val="402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8Л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8К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8Ж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28ч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28ч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5ч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6ч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8C0432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3×2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3×2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1×2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1×2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Естественно-</w:t>
            </w:r>
          </w:p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научные предметы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531744" w:rsidTr="00FE1FB2">
        <w:trPr>
          <w:trHeight w:val="35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1×2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1×2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531744" w:rsidRDefault="00080541" w:rsidP="0053174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080541" w:rsidRPr="00531744" w:rsidTr="00FE1FB2">
        <w:trPr>
          <w:trHeight w:val="283"/>
          <w:jc w:val="center"/>
        </w:trPr>
        <w:tc>
          <w:tcPr>
            <w:tcW w:w="8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0541" w:rsidRPr="00531744" w:rsidTr="00FE1FB2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Элективные курсы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4">
              <w:rPr>
                <w:rFonts w:ascii="Times New Roman" w:hAnsi="Times New Roman" w:cs="Times New Roman"/>
                <w:sz w:val="24"/>
                <w:szCs w:val="24"/>
              </w:rPr>
              <w:t>Красноречие – путь к успеху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541" w:rsidRPr="00531744" w:rsidTr="00FE1FB2">
        <w:trPr>
          <w:trHeight w:val="340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4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80541" w:rsidRPr="00531744" w:rsidTr="00FE1FB2">
        <w:trPr>
          <w:trHeight w:val="340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4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80541" w:rsidRPr="00531744" w:rsidTr="00FE1FB2">
        <w:trPr>
          <w:trHeight w:val="340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4">
              <w:rPr>
                <w:rFonts w:ascii="Times New Roman" w:hAnsi="Times New Roman" w:cs="Times New Roman"/>
                <w:sz w:val="24"/>
                <w:szCs w:val="24"/>
              </w:rPr>
              <w:t>Читательская  грамотность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541" w:rsidRPr="00531744" w:rsidTr="00FE1FB2">
        <w:trPr>
          <w:trHeight w:val="340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4"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541" w:rsidRPr="00531744" w:rsidTr="00FE1FB2">
        <w:trPr>
          <w:trHeight w:val="340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74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541" w:rsidRPr="00531744" w:rsidTr="00FE1FB2">
        <w:trPr>
          <w:trHeight w:val="340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44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по химии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541" w:rsidRPr="00531744" w:rsidTr="00FE1FB2">
        <w:trPr>
          <w:jc w:val="center"/>
        </w:trPr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080541" w:rsidRPr="00531744" w:rsidRDefault="00080541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(5-дневная неделя)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31744" w:rsidRDefault="00080541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74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5F7C68" w:rsidRPr="00531744" w:rsidTr="00FE1FB2">
        <w:trPr>
          <w:jc w:val="center"/>
        </w:trPr>
        <w:tc>
          <w:tcPr>
            <w:tcW w:w="6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531744" w:rsidRDefault="005F7C68" w:rsidP="0053174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7C6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Обучение на дому: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531744" w:rsidRDefault="005F7C68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C6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1*10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531744" w:rsidRDefault="005F7C68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C6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2*10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531744" w:rsidRDefault="005F7C68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531744" w:rsidRDefault="005F7C68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8" w:rsidRPr="00531744" w:rsidRDefault="005F7C68" w:rsidP="005317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71F4" w:rsidRPr="005A71F4" w:rsidRDefault="00080541" w:rsidP="005F7C68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1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(недельный)</w:t>
      </w:r>
    </w:p>
    <w:p w:rsidR="00080541" w:rsidRPr="005A71F4" w:rsidRDefault="00080541" w:rsidP="005F7C68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1F4">
        <w:rPr>
          <w:rFonts w:ascii="Times New Roman" w:hAnsi="Times New Roman" w:cs="Times New Roman"/>
          <w:b/>
          <w:bCs/>
          <w:sz w:val="28"/>
          <w:szCs w:val="28"/>
        </w:rPr>
        <w:t>9-х классов</w:t>
      </w:r>
    </w:p>
    <w:p w:rsidR="00080541" w:rsidRDefault="00080541" w:rsidP="00080541">
      <w:pPr>
        <w:jc w:val="center"/>
        <w:rPr>
          <w:bCs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3214"/>
        <w:gridCol w:w="811"/>
        <w:gridCol w:w="832"/>
        <w:gridCol w:w="718"/>
        <w:gridCol w:w="708"/>
        <w:gridCol w:w="708"/>
      </w:tblGrid>
      <w:tr w:rsidR="00080541" w:rsidRPr="006D67AC" w:rsidTr="00FE1FB2">
        <w:trPr>
          <w:trHeight w:val="402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080541" w:rsidRPr="006D67AC" w:rsidTr="00FE1FB2">
        <w:trPr>
          <w:trHeight w:val="402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9Л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9К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9Ж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28ч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27ч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6ч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8C0432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3×2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3×2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1×2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1×2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Естественно-</w:t>
            </w:r>
          </w:p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научные предметы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1×2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1×2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41" w:rsidRPr="005A71F4" w:rsidRDefault="00080541" w:rsidP="005A71F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</w:tr>
      <w:tr w:rsidR="00080541" w:rsidRPr="006D67AC" w:rsidTr="00FE1FB2">
        <w:trPr>
          <w:trHeight w:val="283"/>
          <w:jc w:val="center"/>
        </w:trPr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0541" w:rsidRPr="006D67AC" w:rsidTr="00FE1FB2">
        <w:trPr>
          <w:trHeight w:val="340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Элективные курсы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Математика плюс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541" w:rsidRPr="006D67AC" w:rsidTr="00FE1FB2">
        <w:trPr>
          <w:trHeight w:val="340"/>
          <w:jc w:val="center"/>
        </w:trPr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грамотность: учимся для жизни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080541" w:rsidRPr="006D67AC" w:rsidTr="00FE1FB2">
        <w:trPr>
          <w:trHeight w:val="340"/>
          <w:jc w:val="center"/>
        </w:trPr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Секреты орфографии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5A71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A71F4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541" w:rsidRPr="006D67AC" w:rsidTr="00FE1FB2">
        <w:trPr>
          <w:jc w:val="center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080541" w:rsidRPr="005A71F4" w:rsidRDefault="00080541" w:rsidP="005A71F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(5-дневная неделя)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41" w:rsidRPr="005A71F4" w:rsidRDefault="00080541" w:rsidP="005A71F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F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</w:tbl>
    <w:p w:rsidR="00080541" w:rsidRDefault="00080541" w:rsidP="00080541">
      <w:pPr>
        <w:jc w:val="center"/>
        <w:rPr>
          <w:bCs/>
        </w:rPr>
      </w:pPr>
    </w:p>
    <w:sectPr w:rsidR="00080541" w:rsidSect="00D34B03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F4" w:rsidRDefault="00A00CF4" w:rsidP="008379B6">
      <w:pPr>
        <w:spacing w:after="0" w:line="240" w:lineRule="auto"/>
      </w:pPr>
      <w:r>
        <w:separator/>
      </w:r>
    </w:p>
  </w:endnote>
  <w:endnote w:type="continuationSeparator" w:id="0">
    <w:p w:rsidR="00A00CF4" w:rsidRDefault="00A00CF4" w:rsidP="0083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F4" w:rsidRDefault="00A00CF4" w:rsidP="008379B6">
      <w:pPr>
        <w:spacing w:after="0" w:line="240" w:lineRule="auto"/>
      </w:pPr>
      <w:r>
        <w:separator/>
      </w:r>
    </w:p>
  </w:footnote>
  <w:footnote w:type="continuationSeparator" w:id="0">
    <w:p w:rsidR="00A00CF4" w:rsidRDefault="00A00CF4" w:rsidP="0083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4DE"/>
    <w:multiLevelType w:val="hybridMultilevel"/>
    <w:tmpl w:val="82B6E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83EE7"/>
    <w:multiLevelType w:val="hybridMultilevel"/>
    <w:tmpl w:val="8230E402"/>
    <w:lvl w:ilvl="0" w:tplc="E0AE08B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40553"/>
    <w:multiLevelType w:val="hybridMultilevel"/>
    <w:tmpl w:val="D302A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B42938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3425"/>
    <w:rsid w:val="00017D3E"/>
    <w:rsid w:val="0003189C"/>
    <w:rsid w:val="000369CB"/>
    <w:rsid w:val="000454DE"/>
    <w:rsid w:val="00052FF9"/>
    <w:rsid w:val="00066288"/>
    <w:rsid w:val="00080541"/>
    <w:rsid w:val="000A07A9"/>
    <w:rsid w:val="000A18C9"/>
    <w:rsid w:val="000A4100"/>
    <w:rsid w:val="000C076D"/>
    <w:rsid w:val="000C3476"/>
    <w:rsid w:val="000E0AF3"/>
    <w:rsid w:val="000E3329"/>
    <w:rsid w:val="000F4598"/>
    <w:rsid w:val="000F4CF5"/>
    <w:rsid w:val="0010613A"/>
    <w:rsid w:val="00112D88"/>
    <w:rsid w:val="00126E77"/>
    <w:rsid w:val="001440F4"/>
    <w:rsid w:val="0015448F"/>
    <w:rsid w:val="00196A53"/>
    <w:rsid w:val="001A682B"/>
    <w:rsid w:val="001A68E1"/>
    <w:rsid w:val="001A75C4"/>
    <w:rsid w:val="001A779A"/>
    <w:rsid w:val="001B1213"/>
    <w:rsid w:val="001B4302"/>
    <w:rsid w:val="001D3D8E"/>
    <w:rsid w:val="001F0AD2"/>
    <w:rsid w:val="001F1C56"/>
    <w:rsid w:val="00217E91"/>
    <w:rsid w:val="0022241C"/>
    <w:rsid w:val="002238C5"/>
    <w:rsid w:val="00224750"/>
    <w:rsid w:val="00226645"/>
    <w:rsid w:val="00250B4C"/>
    <w:rsid w:val="00270402"/>
    <w:rsid w:val="00284FF2"/>
    <w:rsid w:val="00297A59"/>
    <w:rsid w:val="002A003C"/>
    <w:rsid w:val="002A12FF"/>
    <w:rsid w:val="002A5D25"/>
    <w:rsid w:val="002A7810"/>
    <w:rsid w:val="002C3030"/>
    <w:rsid w:val="002C5E48"/>
    <w:rsid w:val="002E245D"/>
    <w:rsid w:val="002F398E"/>
    <w:rsid w:val="002F787C"/>
    <w:rsid w:val="0030678A"/>
    <w:rsid w:val="0031079C"/>
    <w:rsid w:val="00321939"/>
    <w:rsid w:val="00344318"/>
    <w:rsid w:val="003746B2"/>
    <w:rsid w:val="00374FEA"/>
    <w:rsid w:val="003963BA"/>
    <w:rsid w:val="003A1836"/>
    <w:rsid w:val="003A7E5F"/>
    <w:rsid w:val="003C429B"/>
    <w:rsid w:val="003C7983"/>
    <w:rsid w:val="003D3916"/>
    <w:rsid w:val="003E0864"/>
    <w:rsid w:val="003E617D"/>
    <w:rsid w:val="004002DE"/>
    <w:rsid w:val="00404A53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6770"/>
    <w:rsid w:val="004A5E74"/>
    <w:rsid w:val="004B1542"/>
    <w:rsid w:val="004E028C"/>
    <w:rsid w:val="004E2FF3"/>
    <w:rsid w:val="004E4A78"/>
    <w:rsid w:val="004F1F81"/>
    <w:rsid w:val="0050090A"/>
    <w:rsid w:val="00502D31"/>
    <w:rsid w:val="00524D08"/>
    <w:rsid w:val="00531744"/>
    <w:rsid w:val="00543B77"/>
    <w:rsid w:val="005472C1"/>
    <w:rsid w:val="00564E8B"/>
    <w:rsid w:val="005A71F4"/>
    <w:rsid w:val="005B15BC"/>
    <w:rsid w:val="005E2114"/>
    <w:rsid w:val="005F6A49"/>
    <w:rsid w:val="005F7C68"/>
    <w:rsid w:val="006062F6"/>
    <w:rsid w:val="006136E4"/>
    <w:rsid w:val="00613F43"/>
    <w:rsid w:val="0061648B"/>
    <w:rsid w:val="00632702"/>
    <w:rsid w:val="006335A7"/>
    <w:rsid w:val="00641000"/>
    <w:rsid w:val="006560B5"/>
    <w:rsid w:val="00665E27"/>
    <w:rsid w:val="00672D5E"/>
    <w:rsid w:val="006A46C1"/>
    <w:rsid w:val="006A6072"/>
    <w:rsid w:val="006B6902"/>
    <w:rsid w:val="006C21C9"/>
    <w:rsid w:val="006D6035"/>
    <w:rsid w:val="006E1004"/>
    <w:rsid w:val="007031A8"/>
    <w:rsid w:val="007427F4"/>
    <w:rsid w:val="00752EAB"/>
    <w:rsid w:val="00771952"/>
    <w:rsid w:val="0077795E"/>
    <w:rsid w:val="00781D8B"/>
    <w:rsid w:val="00787163"/>
    <w:rsid w:val="007A4578"/>
    <w:rsid w:val="007B5622"/>
    <w:rsid w:val="007D4A52"/>
    <w:rsid w:val="007E3674"/>
    <w:rsid w:val="007E7965"/>
    <w:rsid w:val="007F21D0"/>
    <w:rsid w:val="00804FE3"/>
    <w:rsid w:val="00806306"/>
    <w:rsid w:val="0081324A"/>
    <w:rsid w:val="008301F6"/>
    <w:rsid w:val="008377DE"/>
    <w:rsid w:val="008379B6"/>
    <w:rsid w:val="008448FF"/>
    <w:rsid w:val="00853F55"/>
    <w:rsid w:val="0086044F"/>
    <w:rsid w:val="008632FA"/>
    <w:rsid w:val="00863EF1"/>
    <w:rsid w:val="0088256D"/>
    <w:rsid w:val="008829BA"/>
    <w:rsid w:val="00890AFF"/>
    <w:rsid w:val="008B4198"/>
    <w:rsid w:val="008B7FF5"/>
    <w:rsid w:val="008C0432"/>
    <w:rsid w:val="008E0553"/>
    <w:rsid w:val="00907D7A"/>
    <w:rsid w:val="009217DA"/>
    <w:rsid w:val="00943325"/>
    <w:rsid w:val="00963708"/>
    <w:rsid w:val="0098634B"/>
    <w:rsid w:val="0099304C"/>
    <w:rsid w:val="00996DF6"/>
    <w:rsid w:val="009A7E62"/>
    <w:rsid w:val="009B229E"/>
    <w:rsid w:val="009B2B45"/>
    <w:rsid w:val="009B6A45"/>
    <w:rsid w:val="009F18D3"/>
    <w:rsid w:val="009F4C94"/>
    <w:rsid w:val="00A00CF4"/>
    <w:rsid w:val="00A139CB"/>
    <w:rsid w:val="00A2206F"/>
    <w:rsid w:val="00A227C0"/>
    <w:rsid w:val="00A71F59"/>
    <w:rsid w:val="00A76A07"/>
    <w:rsid w:val="00A77598"/>
    <w:rsid w:val="00A96C90"/>
    <w:rsid w:val="00AA6584"/>
    <w:rsid w:val="00AB3E28"/>
    <w:rsid w:val="00AB6EA5"/>
    <w:rsid w:val="00AF55C5"/>
    <w:rsid w:val="00B03BA1"/>
    <w:rsid w:val="00B05050"/>
    <w:rsid w:val="00B078E7"/>
    <w:rsid w:val="00B352D2"/>
    <w:rsid w:val="00B409D3"/>
    <w:rsid w:val="00B47A20"/>
    <w:rsid w:val="00B47E19"/>
    <w:rsid w:val="00B54321"/>
    <w:rsid w:val="00B55BA0"/>
    <w:rsid w:val="00B645AA"/>
    <w:rsid w:val="00B64ADE"/>
    <w:rsid w:val="00B76E92"/>
    <w:rsid w:val="00B81C13"/>
    <w:rsid w:val="00B91E96"/>
    <w:rsid w:val="00BA255F"/>
    <w:rsid w:val="00BA42A1"/>
    <w:rsid w:val="00BA6E11"/>
    <w:rsid w:val="00BB12D2"/>
    <w:rsid w:val="00BB5583"/>
    <w:rsid w:val="00BB6ED6"/>
    <w:rsid w:val="00BE0CF4"/>
    <w:rsid w:val="00BE3D68"/>
    <w:rsid w:val="00BF0C5B"/>
    <w:rsid w:val="00C10C42"/>
    <w:rsid w:val="00C25F4B"/>
    <w:rsid w:val="00C300D7"/>
    <w:rsid w:val="00C44A7C"/>
    <w:rsid w:val="00C521EF"/>
    <w:rsid w:val="00C67CD5"/>
    <w:rsid w:val="00C70729"/>
    <w:rsid w:val="00C72A73"/>
    <w:rsid w:val="00C91579"/>
    <w:rsid w:val="00CA5D63"/>
    <w:rsid w:val="00CB6C10"/>
    <w:rsid w:val="00CC7C7C"/>
    <w:rsid w:val="00D0701D"/>
    <w:rsid w:val="00D07CCC"/>
    <w:rsid w:val="00D107EA"/>
    <w:rsid w:val="00D16267"/>
    <w:rsid w:val="00D213E7"/>
    <w:rsid w:val="00D339A5"/>
    <w:rsid w:val="00D34B03"/>
    <w:rsid w:val="00D52398"/>
    <w:rsid w:val="00D8055B"/>
    <w:rsid w:val="00D8488E"/>
    <w:rsid w:val="00D9543C"/>
    <w:rsid w:val="00D96741"/>
    <w:rsid w:val="00DB1508"/>
    <w:rsid w:val="00DD0CDA"/>
    <w:rsid w:val="00DD668F"/>
    <w:rsid w:val="00DD6BE0"/>
    <w:rsid w:val="00DD6FA4"/>
    <w:rsid w:val="00DE337C"/>
    <w:rsid w:val="00DE68BF"/>
    <w:rsid w:val="00DF4AEE"/>
    <w:rsid w:val="00E00F1C"/>
    <w:rsid w:val="00E115A2"/>
    <w:rsid w:val="00E24C8D"/>
    <w:rsid w:val="00E24FA7"/>
    <w:rsid w:val="00E27084"/>
    <w:rsid w:val="00E35CE0"/>
    <w:rsid w:val="00E41CD5"/>
    <w:rsid w:val="00E4490D"/>
    <w:rsid w:val="00E5346A"/>
    <w:rsid w:val="00E648BD"/>
    <w:rsid w:val="00E65E47"/>
    <w:rsid w:val="00E7055D"/>
    <w:rsid w:val="00E831EA"/>
    <w:rsid w:val="00E8602F"/>
    <w:rsid w:val="00E97B9E"/>
    <w:rsid w:val="00EA1496"/>
    <w:rsid w:val="00EC60EC"/>
    <w:rsid w:val="00EE0C26"/>
    <w:rsid w:val="00F2006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538"/>
    <w:rsid w:val="00FD7A4F"/>
    <w:rsid w:val="00FE1E59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D1217-7D5D-4B46-9EE5-4D340BBD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8379B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379B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379B6"/>
    <w:rPr>
      <w:vertAlign w:val="superscript"/>
    </w:rPr>
  </w:style>
  <w:style w:type="character" w:customStyle="1" w:styleId="af">
    <w:name w:val="Без интервала Знак"/>
    <w:link w:val="af0"/>
    <w:uiPriority w:val="1"/>
    <w:locked/>
    <w:rsid w:val="009A7E62"/>
  </w:style>
  <w:style w:type="paragraph" w:styleId="af0">
    <w:name w:val="No Spacing"/>
    <w:link w:val="af"/>
    <w:uiPriority w:val="1"/>
    <w:qFormat/>
    <w:rsid w:val="009A7E62"/>
    <w:pPr>
      <w:spacing w:after="0" w:line="240" w:lineRule="auto"/>
    </w:pPr>
  </w:style>
  <w:style w:type="paragraph" w:customStyle="1" w:styleId="Default">
    <w:name w:val="Default"/>
    <w:rsid w:val="009A7E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2606-AC4C-48CF-BB86-BF255D45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2024-08-20T17:32:00Z</cp:lastPrinted>
  <dcterms:created xsi:type="dcterms:W3CDTF">2022-08-06T07:34:00Z</dcterms:created>
  <dcterms:modified xsi:type="dcterms:W3CDTF">2025-01-30T12:53:00Z</dcterms:modified>
</cp:coreProperties>
</file>