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21" w:rsidRPr="00CA3221" w:rsidRDefault="00CA3221" w:rsidP="00CA32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</w:pPr>
      <w:bookmarkStart w:id="0" w:name="_GoBack"/>
      <w:r w:rsidRPr="00CA3221"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  <w:t>Основные правила написания и критерии</w:t>
      </w:r>
    </w:p>
    <w:bookmarkEnd w:id="0"/>
    <w:p w:rsidR="00CA3221" w:rsidRPr="00CA3221" w:rsidRDefault="00CA3221" w:rsidP="00CA3221">
      <w:pPr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Итоговое сочинение</w:t>
      </w:r>
      <w:r w:rsidRPr="00CA322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в 2023 году </w:t>
      </w: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пройдет</w:t>
      </w:r>
      <w:r w:rsidRPr="00CA322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в декабре</w:t>
      </w: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Школьникам предстоит за </w:t>
      </w:r>
      <w:r w:rsidRPr="00CA322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3 часа 55 минут</w:t>
      </w: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написать развернутое, структурное и аргументированное сочинение по одной из выбранных тем.</w:t>
      </w:r>
    </w:p>
    <w:p w:rsidR="00CA3221" w:rsidRPr="00CA3221" w:rsidRDefault="00CA3221" w:rsidP="00CA32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Объём должен быть </w:t>
      </w:r>
      <w:r w:rsidRPr="00CA322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не меньше 250 слов</w:t>
      </w: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иначе будет поставлен незачет.</w:t>
      </w:r>
    </w:p>
    <w:p w:rsidR="00CA3221" w:rsidRPr="00CA3221" w:rsidRDefault="00CA3221" w:rsidP="00CA32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Сочинение должно быть написано </w:t>
      </w:r>
      <w:r w:rsidRPr="00CA322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самостоятельно</w:t>
      </w: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CA3221" w:rsidRPr="00CA3221" w:rsidRDefault="00CA3221" w:rsidP="00CA3221">
      <w:pPr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структуре итоговое сочинение в 2023/2024 учебному году сильно отличается от сочинения ЕГЭ. Комплект из шести тем вы получите только за 15 минут до экзамена, заранее известны лишь разделы и подразделы банка тем. Поэтому важно заранее их проработать, прочитать нужные произведения, подобрать список аргументов и набить руку на тренировочных текстах — всё это можно сделать на </w:t>
      </w:r>
      <w:hyperlink r:id="rId6" w:tgtFrame="_blank" w:history="1">
        <w:r w:rsidRPr="00CA3221">
          <w:rPr>
            <w:rFonts w:ascii="Times New Roman" w:eastAsia="Times New Roman" w:hAnsi="Times New Roman" w:cs="Times New Roman"/>
            <w:color w:val="228BE6"/>
            <w:sz w:val="28"/>
            <w:szCs w:val="28"/>
            <w:u w:val="single"/>
            <w:lang w:eastAsia="ru-RU"/>
          </w:rPr>
          <w:t>нашем курсе подготовки к итоговому сочинению</w:t>
        </w:r>
      </w:hyperlink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CA3221" w:rsidRPr="00CA3221" w:rsidRDefault="00CA3221" w:rsidP="00CA3221">
      <w:pPr>
        <w:spacing w:after="120" w:line="420" w:lineRule="atLeast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Итоговое сочинение 2023/2024: критерии оценивания</w:t>
      </w:r>
    </w:p>
    <w:p w:rsidR="00CA3221" w:rsidRPr="00CA3221" w:rsidRDefault="00CA3221" w:rsidP="00CA3221">
      <w:pPr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Сочинение оценивается по пяти критериям, по каждому можно получить или зачет или незачет. Первые два критерия самые важные: если не получить по ним зачет, экзамен провален. Чтобы получить зачет за сочинение в целом, нужно справиться с первыми двумя критериями и еще хотя бы одним.</w:t>
      </w:r>
    </w:p>
    <w:p w:rsidR="00CA3221" w:rsidRPr="00CA3221" w:rsidRDefault="00CA3221" w:rsidP="00CA32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1. Соответствие теме</w:t>
      </w:r>
    </w:p>
    <w:p w:rsidR="00CA3221" w:rsidRPr="00CA3221" w:rsidRDefault="00CA3221" w:rsidP="00CA3221">
      <w:pPr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Самое важное — не уходить от темы, соотнести доказательство и вывод с тезисом, не подменять понятия.</w:t>
      </w:r>
    </w:p>
    <w:p w:rsidR="00CA3221" w:rsidRPr="00CA3221" w:rsidRDefault="00CA3221" w:rsidP="00CA32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2. Привлечение литературного материала</w:t>
      </w:r>
    </w:p>
    <w:p w:rsidR="00CA3221" w:rsidRPr="00CA3221" w:rsidRDefault="00CA3221" w:rsidP="00CA3221">
      <w:pPr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Чтобы получить зачет, нужно привести минимум один литературный аргумент — из русской классики, школьной программы или мировой литературы. Можно использовать даже «Гарри Поттера» или «Голодные игры». Главное — написать развернутый аргумент, который подтвердит ваше мнение.</w:t>
      </w:r>
    </w:p>
    <w:p w:rsidR="00CA3221" w:rsidRPr="00CA3221" w:rsidRDefault="00CA3221" w:rsidP="00CA32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3. Композиция и логика рассуждения</w:t>
      </w:r>
    </w:p>
    <w:p w:rsidR="00CA3221" w:rsidRPr="00CA3221" w:rsidRDefault="00CA3221" w:rsidP="00CA3221">
      <w:pPr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Чтобы получить балл по этому критерию, предлагаем использовать классическую структуру сочинения.</w:t>
      </w:r>
    </w:p>
    <w:p w:rsidR="00CA3221" w:rsidRPr="00CA3221" w:rsidRDefault="00CA3221" w:rsidP="00CA3221">
      <w:pPr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CA322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5 абзацев</w:t>
      </w:r>
      <w:r w:rsidRPr="00CA322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:</w:t>
      </w:r>
    </w:p>
    <w:p w:rsidR="00CA3221" w:rsidRPr="00CA3221" w:rsidRDefault="00CA3221" w:rsidP="00CA32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вступление (тезис),</w:t>
      </w:r>
    </w:p>
    <w:p w:rsidR="00CA3221" w:rsidRPr="00CA3221" w:rsidRDefault="00CA3221" w:rsidP="00CA32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собственное мнение, которое доказывается аргументами,</w:t>
      </w:r>
    </w:p>
    <w:p w:rsidR="00CA3221" w:rsidRPr="00CA3221" w:rsidRDefault="00CA3221" w:rsidP="00CA32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аргумент 1 (доказательство и </w:t>
      </w:r>
      <w:proofErr w:type="spellStart"/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микровывод</w:t>
      </w:r>
      <w:proofErr w:type="spellEnd"/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),</w:t>
      </w:r>
    </w:p>
    <w:p w:rsidR="00CA3221" w:rsidRPr="00CA3221" w:rsidRDefault="00CA3221" w:rsidP="00CA32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аргумент 2 (доказательство или контраргумент + </w:t>
      </w:r>
      <w:proofErr w:type="spellStart"/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микровывод</w:t>
      </w:r>
      <w:proofErr w:type="spellEnd"/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),</w:t>
      </w:r>
    </w:p>
    <w:p w:rsidR="00CA3221" w:rsidRPr="00CA3221" w:rsidRDefault="00CA3221" w:rsidP="00CA32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вывод (итог рассуждений).</w:t>
      </w:r>
    </w:p>
    <w:p w:rsidR="00CA3221" w:rsidRPr="00CA3221" w:rsidRDefault="00CA3221" w:rsidP="00CA3221">
      <w:pPr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сочинение выстроено логично и в нем есть абзацное членение, то данный критерий засчитают.</w:t>
      </w:r>
    </w:p>
    <w:p w:rsidR="00CA3221" w:rsidRPr="00CA3221" w:rsidRDefault="00CA3221" w:rsidP="00CA32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4. Качество письменной речи</w:t>
      </w:r>
    </w:p>
    <w:p w:rsidR="00CA3221" w:rsidRPr="00CA3221" w:rsidRDefault="00CA3221" w:rsidP="00CA3221">
      <w:pPr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всё настолько плохо, что речевые ошибки затрудняют понимание смысла, ставят незачет, если мысль ясна — зачет.</w:t>
      </w:r>
    </w:p>
    <w:p w:rsidR="00CA3221" w:rsidRPr="00CA3221" w:rsidRDefault="00CA3221" w:rsidP="00CA32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5. Грамотность</w:t>
      </w:r>
    </w:p>
    <w:p w:rsidR="00CA3221" w:rsidRPr="00CA3221" w:rsidRDefault="00CA3221" w:rsidP="00CA3221">
      <w:pPr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Незачет поставят, если на 100 слов приходится в сумме более пяти ошибок: грамматических, орфографических, пунктуационных. Помните, что на сочинении можно пользоваться орфографическим словарем! Этот поможет свести орфографические ошибки к минимуму.</w:t>
      </w:r>
    </w:p>
    <w:p w:rsidR="00CA3221" w:rsidRPr="00CA3221" w:rsidRDefault="00CA3221" w:rsidP="00CA32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bookmarkStart w:id="1" w:name="article-title-4"/>
      <w:bookmarkEnd w:id="1"/>
      <w:r w:rsidRPr="00CA322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Аргументы для итогового сочинения 2023/2024</w:t>
      </w:r>
    </w:p>
    <w:p w:rsidR="00CA3221" w:rsidRPr="00CA3221" w:rsidRDefault="00CA3221" w:rsidP="00CA3221">
      <w:pPr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Несмотря на то, что темы заранее не известны, мы подготовили для вас банк аргументов по подразделам, который поможет вам аргументировать свою позицию по любой теме. А в этой статье вы найдете </w:t>
      </w:r>
      <w:hyperlink r:id="rId7" w:tgtFrame="_blank" w:history="1">
        <w:r w:rsidRPr="00CA3221">
          <w:rPr>
            <w:rFonts w:ascii="Times New Roman" w:eastAsia="Times New Roman" w:hAnsi="Times New Roman" w:cs="Times New Roman"/>
            <w:color w:val="228BE6"/>
            <w:sz w:val="28"/>
            <w:szCs w:val="28"/>
            <w:u w:val="single"/>
            <w:lang w:eastAsia="ru-RU"/>
          </w:rPr>
          <w:t>готовые аргументы</w:t>
        </w:r>
      </w:hyperlink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 опорой на литературный материал — пользуйтесь!</w:t>
      </w:r>
    </w:p>
    <w:p w:rsidR="00CA3221" w:rsidRPr="00CA3221" w:rsidRDefault="00CA3221" w:rsidP="00CA32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Раздел 1. Духовно-нравственные ориентиры в жизни человека </w:t>
      </w:r>
    </w:p>
    <w:p w:rsidR="00CA3221" w:rsidRPr="00CA3221" w:rsidRDefault="00CA3221" w:rsidP="00CA3221">
      <w:pPr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Темы этого раздела будут связаны с вопросами, которые человек задает себе сам в ситуациях нравственного выбора: о нравственных идеалах и моральных нормах, о добре и зле, о свободе и ответственности. Данный раздел побуждает к самоанализу, осмыслению опыта других людей или литературных героев, стремящихся понять себя. </w:t>
      </w:r>
    </w:p>
    <w:p w:rsidR="00CA3221" w:rsidRPr="00CA3221" w:rsidRDefault="00CA3221" w:rsidP="00CA3221">
      <w:pPr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Возможные темы</w:t>
      </w:r>
    </w:p>
    <w:p w:rsidR="00CA3221" w:rsidRPr="00CA3221" w:rsidRDefault="00CA3221" w:rsidP="00CA32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Согласны ли вы с тем, что муки совести — самое страшное наказание?</w:t>
      </w:r>
    </w:p>
    <w:p w:rsidR="00CA3221" w:rsidRPr="00CA3221" w:rsidRDefault="00CA3221" w:rsidP="00CA32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Почему человеку важно найти ответ на вопрос о смысле жизни?</w:t>
      </w:r>
    </w:p>
    <w:p w:rsidR="00CA3221" w:rsidRPr="00CA3221" w:rsidRDefault="00CA3221" w:rsidP="00CA32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Можно ли оправдать плохой поступок?</w:t>
      </w:r>
    </w:p>
    <w:p w:rsidR="00CA3221" w:rsidRPr="00CA3221" w:rsidRDefault="00CA3221" w:rsidP="00CA32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Может ли любовь спасти заблудшую душу?</w:t>
      </w:r>
    </w:p>
    <w:p w:rsidR="00CA3221" w:rsidRPr="00CA3221" w:rsidRDefault="00CA3221" w:rsidP="00CA3221">
      <w:pPr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Литературные аргументы</w:t>
      </w:r>
    </w:p>
    <w:p w:rsidR="00CA3221" w:rsidRPr="00CA3221" w:rsidRDefault="00CA3221" w:rsidP="00CA32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Ф. М. Достоевский. «Преступление и наказание»</w:t>
      </w:r>
    </w:p>
    <w:p w:rsidR="00CA3221" w:rsidRPr="00CA3221" w:rsidRDefault="00CA3221" w:rsidP="00CA32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А. С. Пушкин. «Евгений Онегин»</w:t>
      </w:r>
    </w:p>
    <w:p w:rsidR="00CA3221" w:rsidRPr="00CA3221" w:rsidRDefault="00CA3221" w:rsidP="00CA32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А. С. Пушкин. «Моцарт и Сальери»</w:t>
      </w:r>
    </w:p>
    <w:p w:rsidR="00CA3221" w:rsidRPr="00CA3221" w:rsidRDefault="00CA3221" w:rsidP="00CA32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С. Коллинз. «Голодные игры»</w:t>
      </w:r>
    </w:p>
    <w:p w:rsidR="00CA3221" w:rsidRPr="00CA3221" w:rsidRDefault="00CA3221" w:rsidP="00CA32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У. </w:t>
      </w:r>
      <w:proofErr w:type="spellStart"/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Голдинг</w:t>
      </w:r>
      <w:proofErr w:type="spellEnd"/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«Повелитель мух»</w:t>
      </w:r>
    </w:p>
    <w:p w:rsidR="00CA3221" w:rsidRPr="00CA3221" w:rsidRDefault="00CA3221" w:rsidP="00CA32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М. Горький. «Старуха </w:t>
      </w:r>
      <w:proofErr w:type="spellStart"/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Изергиль</w:t>
      </w:r>
      <w:proofErr w:type="spellEnd"/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</w:p>
    <w:p w:rsidR="00CA3221" w:rsidRPr="00CA3221" w:rsidRDefault="00CA3221" w:rsidP="00CA32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Р. </w:t>
      </w:r>
      <w:proofErr w:type="spellStart"/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Брэдбери</w:t>
      </w:r>
      <w:proofErr w:type="spellEnd"/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«451</w:t>
      </w:r>
      <w:r w:rsidRPr="00CA322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°</w:t>
      </w: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 Фаренгейту»</w:t>
      </w:r>
    </w:p>
    <w:p w:rsidR="00CA3221" w:rsidRPr="00CA3221" w:rsidRDefault="00CA3221" w:rsidP="00CA32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А. Грин. «Зеленая лампа»</w:t>
      </w:r>
    </w:p>
    <w:p w:rsidR="00CA3221" w:rsidRPr="00CA3221" w:rsidRDefault="00CA3221" w:rsidP="00CA32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М. А. Булгаков. «Мастер и Маргарита»</w:t>
      </w:r>
    </w:p>
    <w:p w:rsidR="00CA3221" w:rsidRPr="00CA3221" w:rsidRDefault="00CA3221" w:rsidP="00CA32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А. Дюма. «Граф Монте-Кристо»</w:t>
      </w:r>
    </w:p>
    <w:p w:rsidR="00CA3221" w:rsidRPr="00CA3221" w:rsidRDefault="00CA3221" w:rsidP="00CA32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С. Есенин. «Черный человек»</w:t>
      </w:r>
    </w:p>
    <w:p w:rsidR="00CA3221" w:rsidRPr="00CA3221" w:rsidRDefault="00CA3221" w:rsidP="00CA32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А. И. Куприн. «Гранатовый браслет»</w:t>
      </w:r>
    </w:p>
    <w:p w:rsidR="00CA3221" w:rsidRPr="00CA3221" w:rsidRDefault="00CA3221" w:rsidP="00CA32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Раздел 2. Семья, общество, Отечество в жизни человека </w:t>
      </w:r>
    </w:p>
    <w:p w:rsidR="00CA3221" w:rsidRPr="00CA3221" w:rsidRDefault="00CA3221" w:rsidP="00CA3221">
      <w:pPr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Темы этого раздела нацеливают на размышление о семейных и общественных ценностях, традициях и обычаях, отношениях и влиянии общества, семьи на человека.</w:t>
      </w:r>
    </w:p>
    <w:p w:rsidR="00CA3221" w:rsidRPr="00CA3221" w:rsidRDefault="00CA3221" w:rsidP="00CA3221">
      <w:pPr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Возможные темы</w:t>
      </w:r>
    </w:p>
    <w:p w:rsidR="00CA3221" w:rsidRPr="00CA3221" w:rsidRDefault="00CA3221" w:rsidP="00CA32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Почему для некоторых людей так важно общественное мнение?</w:t>
      </w:r>
    </w:p>
    <w:p w:rsidR="00CA3221" w:rsidRPr="00CA3221" w:rsidRDefault="00CA3221" w:rsidP="00CA32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окружение влияет на ребенка?</w:t>
      </w:r>
    </w:p>
    <w:p w:rsidR="00CA3221" w:rsidRPr="00CA3221" w:rsidRDefault="00CA3221" w:rsidP="00CA32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что готов пойти человек ради своей семьи?</w:t>
      </w:r>
    </w:p>
    <w:p w:rsidR="00CA3221" w:rsidRPr="00CA3221" w:rsidRDefault="00CA3221" w:rsidP="00CA32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Человек должен жить для себя или на благо общества?</w:t>
      </w:r>
    </w:p>
    <w:p w:rsidR="00CA3221" w:rsidRPr="00CA3221" w:rsidRDefault="00CA3221" w:rsidP="00CA3221">
      <w:pPr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Литературные аргументы</w:t>
      </w:r>
    </w:p>
    <w:p w:rsidR="00CA3221" w:rsidRPr="00CA3221" w:rsidRDefault="00CA3221" w:rsidP="00CA32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Л. Н. Толстой. «Война и мир»</w:t>
      </w:r>
    </w:p>
    <w:p w:rsidR="00CA3221" w:rsidRPr="00CA3221" w:rsidRDefault="00CA3221" w:rsidP="00CA32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Л. Н. Толстой. «Анна Каренина»</w:t>
      </w:r>
    </w:p>
    <w:p w:rsidR="00CA3221" w:rsidRPr="00CA3221" w:rsidRDefault="00CA3221" w:rsidP="00CA32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Дж. Сэлинджер. «Над пропастью во ржи»</w:t>
      </w:r>
    </w:p>
    <w:p w:rsidR="00CA3221" w:rsidRPr="00CA3221" w:rsidRDefault="00CA3221" w:rsidP="00CA32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М. Ю. Лермонтов. «Герой нашего времени»</w:t>
      </w:r>
    </w:p>
    <w:p w:rsidR="00CA3221" w:rsidRPr="00CA3221" w:rsidRDefault="00CA3221" w:rsidP="00CA32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А. С. Грибоедов. «Горе от ума»</w:t>
      </w:r>
    </w:p>
    <w:p w:rsidR="00CA3221" w:rsidRPr="00CA3221" w:rsidRDefault="00CA3221" w:rsidP="00CA32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Дж. Роулинг. «Гарри Поттер»</w:t>
      </w:r>
    </w:p>
    <w:p w:rsidR="00CA3221" w:rsidRPr="00CA3221" w:rsidRDefault="00CA3221" w:rsidP="00CA32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Н. В. Гоголь. «Тарас Бульба»</w:t>
      </w:r>
    </w:p>
    <w:p w:rsidR="00CA3221" w:rsidRPr="00CA3221" w:rsidRDefault="00CA3221" w:rsidP="00CA32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А. С. Пушкин. «Капитанская дочка»</w:t>
      </w:r>
    </w:p>
    <w:p w:rsidR="00CA3221" w:rsidRPr="00CA3221" w:rsidRDefault="00CA3221" w:rsidP="00CA32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Раздел 3. Природа и культура в жизни человека </w:t>
      </w:r>
    </w:p>
    <w:p w:rsidR="00CA3221" w:rsidRPr="00CA3221" w:rsidRDefault="00CA3221" w:rsidP="00CA3221">
      <w:pPr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Темы этого раздела подталкивают к рассуждению об искусстве и науке, о таланте, ценности творчества и научного поиска, о собственных интересах в области искусства и науки. Также темы могут быть связаны с вопросами экологии и роли природы в жизни человека. </w:t>
      </w:r>
    </w:p>
    <w:p w:rsidR="00CA3221" w:rsidRPr="00CA3221" w:rsidRDefault="00CA3221" w:rsidP="00CA3221">
      <w:pPr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Возможные темы</w:t>
      </w:r>
    </w:p>
    <w:p w:rsidR="00CA3221" w:rsidRPr="00CA3221" w:rsidRDefault="00CA3221" w:rsidP="00CA32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произведения искусства могут повлиять на личность и воспитание?</w:t>
      </w:r>
    </w:p>
    <w:p w:rsidR="00CA3221" w:rsidRPr="00CA3221" w:rsidRDefault="00CA3221" w:rsidP="00CA32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Почему важно сохранять историческую память и традиционные ценности?</w:t>
      </w:r>
    </w:p>
    <w:p w:rsidR="00CA3221" w:rsidRPr="00CA3221" w:rsidRDefault="00CA3221" w:rsidP="00CA32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Согласны ли вы с мнением, что природа может существовать без человека, а человек без природы — нет?</w:t>
      </w:r>
    </w:p>
    <w:p w:rsidR="00CA3221" w:rsidRPr="00CA3221" w:rsidRDefault="00CA3221" w:rsidP="00CA32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достижения науки и технологий повлияли на человека и природу?</w:t>
      </w:r>
    </w:p>
    <w:p w:rsidR="00CA3221" w:rsidRPr="00CA3221" w:rsidRDefault="00CA3221" w:rsidP="00CA32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Можно ли пренебречь природой во имя технического прогресса?</w:t>
      </w:r>
    </w:p>
    <w:p w:rsidR="00CA3221" w:rsidRPr="00CA3221" w:rsidRDefault="00CA3221" w:rsidP="00CA3221">
      <w:pPr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Литературные аргументы</w:t>
      </w:r>
    </w:p>
    <w:p w:rsidR="00CA3221" w:rsidRPr="00CA3221" w:rsidRDefault="00CA3221" w:rsidP="00CA32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Р. </w:t>
      </w:r>
      <w:proofErr w:type="spellStart"/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Брэдбери</w:t>
      </w:r>
      <w:proofErr w:type="spellEnd"/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«451</w:t>
      </w:r>
      <w:r w:rsidRPr="00CA322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°</w:t>
      </w: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 Фаренгейту»</w:t>
      </w:r>
    </w:p>
    <w:p w:rsidR="00CA3221" w:rsidRPr="00CA3221" w:rsidRDefault="00CA3221" w:rsidP="00CA32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О. Хаксли. «О дивный новый мир»</w:t>
      </w:r>
    </w:p>
    <w:p w:rsidR="00CA3221" w:rsidRPr="00CA3221" w:rsidRDefault="00CA3221" w:rsidP="00CA32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И. С. Тургенев. «Отцы и дети»</w:t>
      </w:r>
    </w:p>
    <w:p w:rsidR="00CA3221" w:rsidRPr="00CA3221" w:rsidRDefault="00CA3221" w:rsidP="00CA32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Дж. Оруэлл. «1984»</w:t>
      </w:r>
    </w:p>
    <w:p w:rsidR="00CA3221" w:rsidRPr="00CA3221" w:rsidRDefault="00CA3221" w:rsidP="00CA32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Е. И. Замятин. «Мы»</w:t>
      </w:r>
    </w:p>
    <w:p w:rsidR="00CA3221" w:rsidRPr="00CA3221" w:rsidRDefault="00CA3221" w:rsidP="00CA32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С. Коллинз. «Голодные игры»</w:t>
      </w:r>
    </w:p>
    <w:p w:rsidR="00CA3221" w:rsidRPr="00CA3221" w:rsidRDefault="00CA3221" w:rsidP="00CA32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У. </w:t>
      </w:r>
      <w:proofErr w:type="spellStart"/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Голдинг</w:t>
      </w:r>
      <w:proofErr w:type="spellEnd"/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«Повелитель мух» </w:t>
      </w:r>
    </w:p>
    <w:p w:rsidR="00CA3221" w:rsidRPr="00CA3221" w:rsidRDefault="00CA3221" w:rsidP="00CA32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В. Г. Распутин. «Прощание с </w:t>
      </w:r>
      <w:proofErr w:type="gramStart"/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Матёрой</w:t>
      </w:r>
      <w:proofErr w:type="gramEnd"/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», «Уроки французского»</w:t>
      </w:r>
    </w:p>
    <w:p w:rsidR="00CA3221" w:rsidRPr="00CA3221" w:rsidRDefault="00CA3221" w:rsidP="00CA32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Д. </w:t>
      </w:r>
      <w:proofErr w:type="spellStart"/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Киз</w:t>
      </w:r>
      <w:proofErr w:type="spellEnd"/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«Цветы для </w:t>
      </w:r>
      <w:proofErr w:type="spellStart"/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Элджернона</w:t>
      </w:r>
      <w:proofErr w:type="spellEnd"/>
      <w:r w:rsidRPr="00CA32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</w:p>
    <w:p w:rsidR="00CA3221" w:rsidRPr="00CA3221" w:rsidRDefault="00CA3221" w:rsidP="00CA3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21">
        <w:rPr>
          <w:rFonts w:ascii="Times New Roman" w:hAnsi="Times New Roman" w:cs="Times New Roman"/>
          <w:b/>
          <w:sz w:val="28"/>
          <w:szCs w:val="28"/>
        </w:rPr>
        <w:t>Каким будет итоговое сочинение 2023/2024</w:t>
      </w:r>
    </w:p>
    <w:p w:rsidR="00CA3221" w:rsidRPr="00CA3221" w:rsidRDefault="00CA3221" w:rsidP="00CA3221">
      <w:pPr>
        <w:rPr>
          <w:rFonts w:ascii="Times New Roman" w:hAnsi="Times New Roman" w:cs="Times New Roman"/>
          <w:sz w:val="28"/>
          <w:szCs w:val="28"/>
        </w:rPr>
      </w:pPr>
      <w:r w:rsidRPr="00CA3221">
        <w:rPr>
          <w:rFonts w:ascii="Times New Roman" w:hAnsi="Times New Roman" w:cs="Times New Roman"/>
          <w:sz w:val="28"/>
          <w:szCs w:val="28"/>
        </w:rPr>
        <w:t>Эксперты взяли огромный банк заданий, который скопился за все эти годы, и разбили его на следующие разделы и подразделы. В 2023 году был также добавлен новый подраздел, 3.4:</w:t>
      </w:r>
    </w:p>
    <w:p w:rsidR="00CA3221" w:rsidRPr="00CA3221" w:rsidRDefault="00CA3221" w:rsidP="00CA3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221">
        <w:rPr>
          <w:rFonts w:ascii="Times New Roman" w:hAnsi="Times New Roman" w:cs="Times New Roman"/>
          <w:sz w:val="28"/>
          <w:szCs w:val="28"/>
        </w:rPr>
        <w:t xml:space="preserve">1. Духовно-нравственные ориентиры в жизни человека </w:t>
      </w:r>
    </w:p>
    <w:p w:rsidR="00CA3221" w:rsidRPr="00CA3221" w:rsidRDefault="00CA3221" w:rsidP="00CA3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221">
        <w:rPr>
          <w:rFonts w:ascii="Times New Roman" w:hAnsi="Times New Roman" w:cs="Times New Roman"/>
          <w:sz w:val="28"/>
          <w:szCs w:val="28"/>
        </w:rPr>
        <w:t>1.1. Внутренний мир человека и его личностные качества</w:t>
      </w:r>
    </w:p>
    <w:p w:rsidR="00CA3221" w:rsidRPr="00CA3221" w:rsidRDefault="00CA3221" w:rsidP="00CA3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221">
        <w:rPr>
          <w:rFonts w:ascii="Times New Roman" w:hAnsi="Times New Roman" w:cs="Times New Roman"/>
          <w:sz w:val="28"/>
          <w:szCs w:val="28"/>
        </w:rPr>
        <w:t>1.2. Отношение человека к другому человеку (окружению), нравственные идеалы и выбор между добром и злом</w:t>
      </w:r>
    </w:p>
    <w:p w:rsidR="00CA3221" w:rsidRPr="00CA3221" w:rsidRDefault="00CA3221" w:rsidP="00CA3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221">
        <w:rPr>
          <w:rFonts w:ascii="Times New Roman" w:hAnsi="Times New Roman" w:cs="Times New Roman"/>
          <w:sz w:val="28"/>
          <w:szCs w:val="28"/>
        </w:rPr>
        <w:t>1.3. Познание человеком самого себя</w:t>
      </w:r>
    </w:p>
    <w:p w:rsidR="00CA3221" w:rsidRPr="00CA3221" w:rsidRDefault="00CA3221" w:rsidP="00CA3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221">
        <w:rPr>
          <w:rFonts w:ascii="Times New Roman" w:hAnsi="Times New Roman" w:cs="Times New Roman"/>
          <w:sz w:val="28"/>
          <w:szCs w:val="28"/>
        </w:rPr>
        <w:t>1.4. Свобода человека и ее ограничения</w:t>
      </w:r>
    </w:p>
    <w:p w:rsidR="00CA3221" w:rsidRPr="00CA3221" w:rsidRDefault="00CA3221" w:rsidP="00CA3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221">
        <w:rPr>
          <w:rFonts w:ascii="Times New Roman" w:hAnsi="Times New Roman" w:cs="Times New Roman"/>
          <w:sz w:val="28"/>
          <w:szCs w:val="28"/>
        </w:rPr>
        <w:t xml:space="preserve">2. Семья, общество, Отечество в жизни человека </w:t>
      </w:r>
    </w:p>
    <w:p w:rsidR="00CA3221" w:rsidRPr="00CA3221" w:rsidRDefault="00CA3221" w:rsidP="00CA3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221">
        <w:rPr>
          <w:rFonts w:ascii="Times New Roman" w:hAnsi="Times New Roman" w:cs="Times New Roman"/>
          <w:sz w:val="28"/>
          <w:szCs w:val="28"/>
        </w:rPr>
        <w:t>2.1. Семья, род; семейные ценности и традиции</w:t>
      </w:r>
    </w:p>
    <w:p w:rsidR="00CA3221" w:rsidRPr="00CA3221" w:rsidRDefault="00CA3221" w:rsidP="00CA3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221">
        <w:rPr>
          <w:rFonts w:ascii="Times New Roman" w:hAnsi="Times New Roman" w:cs="Times New Roman"/>
          <w:sz w:val="28"/>
          <w:szCs w:val="28"/>
        </w:rPr>
        <w:t>2.2. Человек и общество</w:t>
      </w:r>
    </w:p>
    <w:p w:rsidR="00CA3221" w:rsidRPr="00CA3221" w:rsidRDefault="00CA3221" w:rsidP="00CA3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221">
        <w:rPr>
          <w:rFonts w:ascii="Times New Roman" w:hAnsi="Times New Roman" w:cs="Times New Roman"/>
          <w:sz w:val="28"/>
          <w:szCs w:val="28"/>
        </w:rPr>
        <w:t>2.3. Родина, государство, гражданская позиция человека</w:t>
      </w:r>
    </w:p>
    <w:p w:rsidR="00CA3221" w:rsidRPr="00CA3221" w:rsidRDefault="00CA3221" w:rsidP="00CA3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221">
        <w:rPr>
          <w:rFonts w:ascii="Times New Roman" w:hAnsi="Times New Roman" w:cs="Times New Roman"/>
          <w:sz w:val="28"/>
          <w:szCs w:val="28"/>
        </w:rPr>
        <w:t xml:space="preserve">3. Природа и культура в жизни человека </w:t>
      </w:r>
    </w:p>
    <w:p w:rsidR="00CA3221" w:rsidRPr="00CA3221" w:rsidRDefault="00CA3221" w:rsidP="00CA3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221">
        <w:rPr>
          <w:rFonts w:ascii="Times New Roman" w:hAnsi="Times New Roman" w:cs="Times New Roman"/>
          <w:sz w:val="28"/>
          <w:szCs w:val="28"/>
        </w:rPr>
        <w:t>3.1. Природа и человек</w:t>
      </w:r>
    </w:p>
    <w:p w:rsidR="00CA3221" w:rsidRPr="00CA3221" w:rsidRDefault="00CA3221" w:rsidP="00CA3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221">
        <w:rPr>
          <w:rFonts w:ascii="Times New Roman" w:hAnsi="Times New Roman" w:cs="Times New Roman"/>
          <w:sz w:val="28"/>
          <w:szCs w:val="28"/>
        </w:rPr>
        <w:t>3.2. Наука и человек</w:t>
      </w:r>
    </w:p>
    <w:p w:rsidR="00CA3221" w:rsidRPr="00CA3221" w:rsidRDefault="00CA3221" w:rsidP="00CA3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221">
        <w:rPr>
          <w:rFonts w:ascii="Times New Roman" w:hAnsi="Times New Roman" w:cs="Times New Roman"/>
          <w:sz w:val="28"/>
          <w:szCs w:val="28"/>
        </w:rPr>
        <w:t>3.3. Искусство и человек</w:t>
      </w:r>
    </w:p>
    <w:p w:rsidR="00CA3221" w:rsidRPr="00CA3221" w:rsidRDefault="00CA3221" w:rsidP="00CA3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221">
        <w:rPr>
          <w:rFonts w:ascii="Times New Roman" w:hAnsi="Times New Roman" w:cs="Times New Roman"/>
          <w:sz w:val="28"/>
          <w:szCs w:val="28"/>
        </w:rPr>
        <w:t>3.4. Язык и языковая личность</w:t>
      </w:r>
    </w:p>
    <w:p w:rsidR="00CA3221" w:rsidRPr="00CA3221" w:rsidRDefault="00CA3221" w:rsidP="00CA3221">
      <w:pPr>
        <w:rPr>
          <w:rFonts w:ascii="Times New Roman" w:hAnsi="Times New Roman" w:cs="Times New Roman"/>
          <w:sz w:val="28"/>
          <w:szCs w:val="28"/>
        </w:rPr>
      </w:pPr>
      <w:r w:rsidRPr="00CA3221">
        <w:rPr>
          <w:rFonts w:ascii="Times New Roman" w:hAnsi="Times New Roman" w:cs="Times New Roman"/>
          <w:sz w:val="28"/>
          <w:szCs w:val="28"/>
        </w:rPr>
        <w:t>По факту это те же самые направления, что и раньше, только более крупные. На экзамене в каждый комплект тем итогового сочинения будут включены по две темы из каждого раздела банка:</w:t>
      </w:r>
    </w:p>
    <w:p w:rsidR="00CA3221" w:rsidRPr="00CA3221" w:rsidRDefault="00CA3221" w:rsidP="00CA3221">
      <w:pPr>
        <w:rPr>
          <w:rFonts w:ascii="Times New Roman" w:hAnsi="Times New Roman" w:cs="Times New Roman"/>
          <w:sz w:val="28"/>
          <w:szCs w:val="28"/>
        </w:rPr>
      </w:pPr>
    </w:p>
    <w:sectPr w:rsidR="00CA3221" w:rsidRPr="00CA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0F28"/>
    <w:multiLevelType w:val="multilevel"/>
    <w:tmpl w:val="6652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E1611"/>
    <w:multiLevelType w:val="multilevel"/>
    <w:tmpl w:val="6756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60521"/>
    <w:multiLevelType w:val="multilevel"/>
    <w:tmpl w:val="DA52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92F0E"/>
    <w:multiLevelType w:val="multilevel"/>
    <w:tmpl w:val="B890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D53E2"/>
    <w:multiLevelType w:val="multilevel"/>
    <w:tmpl w:val="76F0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009F5"/>
    <w:multiLevelType w:val="multilevel"/>
    <w:tmpl w:val="6098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A6188"/>
    <w:multiLevelType w:val="multilevel"/>
    <w:tmpl w:val="F0C4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E418C0"/>
    <w:multiLevelType w:val="multilevel"/>
    <w:tmpl w:val="7BD6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21"/>
    <w:rsid w:val="007B104F"/>
    <w:rsid w:val="00CA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log.maximumtest.ru/post/argumenty-dlya-itogovogo-sochin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ximumtest.ru/page/writing?utm_source=blog&amp;utm_medium=content&amp;utm_campaign=allbe_zayavki_1011cl_09-10-2023_name--itogovoe-sochinenie-2022---ivanblo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КоняеваНА</dc:creator>
  <cp:lastModifiedBy>КоняеваНА</cp:lastModifiedBy>
  <cp:revision>1</cp:revision>
  <dcterms:created xsi:type="dcterms:W3CDTF">2023-10-31T09:46:00Z</dcterms:created>
  <dcterms:modified xsi:type="dcterms:W3CDTF">2023-10-31T09:50:00Z</dcterms:modified>
</cp:coreProperties>
</file>